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B92" w:rsidRPr="001A5766" w:rsidRDefault="00415DD3" w:rsidP="001A5766">
      <w:pPr>
        <w:ind w:firstLine="0"/>
        <w:jc w:val="center"/>
        <w:rPr>
          <w:rStyle w:val="normaltextrun"/>
          <w:rFonts w:ascii="Times New Roman" w:hAnsi="Times New Roman" w:cs="Times New Roman"/>
          <w:b/>
          <w:bCs/>
          <w:i/>
          <w:iCs/>
          <w:color w:val="5B9BD5"/>
          <w:sz w:val="24"/>
          <w:szCs w:val="27"/>
          <w:lang w:val="en-GB"/>
        </w:rPr>
      </w:pPr>
      <w:r w:rsidRPr="001A5766">
        <w:rPr>
          <w:rStyle w:val="normaltextrun"/>
          <w:rFonts w:ascii="Times New Roman" w:hAnsi="Times New Roman" w:cs="Times New Roman"/>
          <w:b/>
          <w:bCs/>
          <w:i/>
          <w:iCs/>
          <w:color w:val="5B9BD5"/>
          <w:sz w:val="24"/>
          <w:szCs w:val="27"/>
          <w:lang w:val="en-GB"/>
        </w:rPr>
        <w:t xml:space="preserve">Two Doctoral Researcher Posts </w:t>
      </w:r>
    </w:p>
    <w:p w:rsidR="00415DD3" w:rsidRPr="001A5766" w:rsidRDefault="00415DD3" w:rsidP="001A5766">
      <w:pPr>
        <w:ind w:firstLine="0"/>
        <w:jc w:val="center"/>
        <w:rPr>
          <w:rStyle w:val="normaltextrun"/>
          <w:rFonts w:ascii="Times New Roman" w:hAnsi="Times New Roman" w:cs="Times New Roman"/>
          <w:b/>
          <w:bCs/>
          <w:i/>
          <w:iCs/>
          <w:color w:val="5B9BD5"/>
          <w:sz w:val="24"/>
          <w:szCs w:val="27"/>
          <w:lang w:val="en-GB"/>
        </w:rPr>
      </w:pPr>
      <w:r w:rsidRPr="001A5766">
        <w:rPr>
          <w:rStyle w:val="normaltextrun"/>
          <w:rFonts w:ascii="Times New Roman" w:hAnsi="Times New Roman" w:cs="Times New Roman"/>
          <w:b/>
          <w:bCs/>
          <w:i/>
          <w:iCs/>
          <w:color w:val="5B9BD5"/>
          <w:sz w:val="24"/>
          <w:szCs w:val="27"/>
          <w:lang w:val="en-GB"/>
        </w:rPr>
        <w:t>at the Università Politecnica delle Marche (</w:t>
      </w:r>
      <w:r w:rsidR="008C4B92" w:rsidRPr="001A5766">
        <w:rPr>
          <w:rStyle w:val="normaltextrun"/>
          <w:rFonts w:ascii="Times New Roman" w:hAnsi="Times New Roman" w:cs="Times New Roman"/>
          <w:b/>
          <w:bCs/>
          <w:i/>
          <w:iCs/>
          <w:color w:val="5B9BD5"/>
          <w:sz w:val="24"/>
          <w:szCs w:val="27"/>
          <w:lang w:val="en-GB"/>
        </w:rPr>
        <w:t>UNIVPM</w:t>
      </w:r>
      <w:r w:rsidRPr="001A5766">
        <w:rPr>
          <w:rStyle w:val="normaltextrun"/>
          <w:rFonts w:ascii="Times New Roman" w:hAnsi="Times New Roman" w:cs="Times New Roman"/>
          <w:b/>
          <w:bCs/>
          <w:i/>
          <w:iCs/>
          <w:color w:val="5B9BD5"/>
          <w:sz w:val="24"/>
          <w:szCs w:val="27"/>
          <w:lang w:val="en-GB"/>
        </w:rPr>
        <w:t>), Faculty of Economics, in collaboration with IRCCS INRCA (</w:t>
      </w:r>
      <w:r w:rsidR="00CF6136" w:rsidRPr="001A5766">
        <w:rPr>
          <w:rStyle w:val="normaltextrun"/>
          <w:rFonts w:ascii="Times New Roman" w:hAnsi="Times New Roman" w:cs="Times New Roman"/>
          <w:b/>
          <w:bCs/>
          <w:i/>
          <w:iCs/>
          <w:color w:val="5B9BD5"/>
          <w:sz w:val="24"/>
          <w:szCs w:val="27"/>
          <w:lang w:val="en-GB"/>
        </w:rPr>
        <w:t xml:space="preserve">National Institute of Health and Science on Ageing), </w:t>
      </w:r>
      <w:r w:rsidRPr="001A5766">
        <w:rPr>
          <w:rStyle w:val="normaltextrun"/>
          <w:rFonts w:ascii="Times New Roman" w:hAnsi="Times New Roman" w:cs="Times New Roman"/>
          <w:b/>
          <w:bCs/>
          <w:i/>
          <w:iCs/>
          <w:color w:val="5B9BD5"/>
          <w:sz w:val="24"/>
          <w:szCs w:val="27"/>
          <w:lang w:val="en-GB"/>
        </w:rPr>
        <w:t>Ancona, Italy)</w:t>
      </w:r>
    </w:p>
    <w:p w:rsidR="00415DD3" w:rsidRPr="001A5766" w:rsidRDefault="00415DD3" w:rsidP="001A5766">
      <w:pPr>
        <w:pStyle w:val="paragraph"/>
        <w:spacing w:after="120" w:afterAutospacing="0"/>
        <w:jc w:val="both"/>
        <w:textAlignment w:val="baseline"/>
        <w:rPr>
          <w:rStyle w:val="normaltextrun"/>
          <w:rFonts w:eastAsia="Calibri"/>
        </w:rPr>
      </w:pPr>
      <w:r w:rsidRPr="001A5766">
        <w:rPr>
          <w:rStyle w:val="normaltextrun"/>
          <w:rFonts w:eastAsia="Calibri"/>
        </w:rPr>
        <w:t>Within the EU-funded Marie Skłodowska-Curie Actions (MSCA) Doctoral Network “</w:t>
      </w:r>
      <w:r w:rsidRPr="001A5766">
        <w:rPr>
          <w:rStyle w:val="normaltextrun"/>
          <w:rFonts w:eastAsia="Calibri"/>
          <w:i/>
        </w:rPr>
        <w:t>HOMeAGE</w:t>
      </w:r>
      <w:r w:rsidR="008C4B92" w:rsidRPr="001A5766">
        <w:rPr>
          <w:rStyle w:val="normaltextrun"/>
          <w:rFonts w:eastAsia="Calibri"/>
          <w:i/>
        </w:rPr>
        <w:t>: Advancing Research and Training on Ageing, Place and Home</w:t>
      </w:r>
      <w:r w:rsidRPr="001A5766">
        <w:rPr>
          <w:rStyle w:val="normaltextrun"/>
          <w:rFonts w:eastAsia="Calibri"/>
        </w:rPr>
        <w:t>”</w:t>
      </w:r>
      <w:r w:rsidR="008C4B92" w:rsidRPr="001A5766">
        <w:rPr>
          <w:rStyle w:val="normaltextrun"/>
          <w:rFonts w:eastAsia="Calibri"/>
        </w:rPr>
        <w:t xml:space="preserve"> (</w:t>
      </w:r>
      <w:hyperlink r:id="rId5" w:history="1">
        <w:r w:rsidR="008C4B92" w:rsidRPr="001A5766">
          <w:rPr>
            <w:rStyle w:val="Collegamentoipertestuale"/>
            <w:rFonts w:eastAsia="Calibri"/>
          </w:rPr>
          <w:t>https://icsg.ie/icsg-receives-eu-marie-curie-doctoral-network-award/</w:t>
        </w:r>
      </w:hyperlink>
      <w:r w:rsidR="008C4B92" w:rsidRPr="001A5766">
        <w:rPr>
          <w:rStyle w:val="normaltextrun"/>
          <w:rFonts w:eastAsia="Calibri"/>
        </w:rPr>
        <w:t>)</w:t>
      </w:r>
      <w:r w:rsidRPr="001A5766">
        <w:rPr>
          <w:rStyle w:val="normaltextrun"/>
          <w:rFonts w:eastAsia="Calibri"/>
        </w:rPr>
        <w:t xml:space="preserve">, </w:t>
      </w:r>
      <w:r w:rsidR="008C4B92" w:rsidRPr="001A5766">
        <w:rPr>
          <w:rStyle w:val="normaltextrun"/>
          <w:rFonts w:eastAsia="Calibri"/>
        </w:rPr>
        <w:t>coordinated by the Irish Centre for Social Gerontology at the University of Galway</w:t>
      </w:r>
      <w:r w:rsidR="00CF6136" w:rsidRPr="001A5766">
        <w:rPr>
          <w:rStyle w:val="normaltextrun"/>
          <w:rFonts w:eastAsia="Calibri"/>
        </w:rPr>
        <w:t>,</w:t>
      </w:r>
      <w:r w:rsidR="008C4B92" w:rsidRPr="001A5766">
        <w:rPr>
          <w:rStyle w:val="normaltextrun"/>
          <w:rFonts w:eastAsia="Calibri"/>
        </w:rPr>
        <w:t xml:space="preserve"> </w:t>
      </w:r>
      <w:r w:rsidRPr="001A5766">
        <w:rPr>
          <w:rStyle w:val="normaltextrun"/>
          <w:rFonts w:eastAsia="Calibri"/>
        </w:rPr>
        <w:t xml:space="preserve">two PhD positions are </w:t>
      </w:r>
      <w:r w:rsidR="008C4B92" w:rsidRPr="001A5766">
        <w:rPr>
          <w:rStyle w:val="normaltextrun"/>
          <w:rFonts w:eastAsia="Calibri"/>
        </w:rPr>
        <w:t>currently being offered in Ancona (Italy)</w:t>
      </w:r>
      <w:r w:rsidRPr="001A5766">
        <w:rPr>
          <w:rStyle w:val="normaltextrun"/>
          <w:rFonts w:eastAsia="Calibri"/>
        </w:rPr>
        <w:t xml:space="preserve">, </w:t>
      </w:r>
      <w:r w:rsidR="008C4B92" w:rsidRPr="001A5766">
        <w:rPr>
          <w:rStyle w:val="normaltextrun"/>
          <w:rFonts w:eastAsia="Calibri"/>
        </w:rPr>
        <w:t>as described below.</w:t>
      </w:r>
    </w:p>
    <w:p w:rsidR="00501C49" w:rsidRPr="001A5766" w:rsidRDefault="00415DD3" w:rsidP="001A5766">
      <w:pPr>
        <w:pStyle w:val="paragraph"/>
        <w:spacing w:before="0" w:beforeAutospacing="0" w:after="120" w:afterAutospacing="0"/>
        <w:jc w:val="both"/>
        <w:textAlignment w:val="baseline"/>
      </w:pPr>
      <w:r w:rsidRPr="001A5766">
        <w:rPr>
          <w:rStyle w:val="Riferimentointenso"/>
        </w:rPr>
        <w:t xml:space="preserve">The </w:t>
      </w:r>
      <w:r w:rsidR="00501C49" w:rsidRPr="001A5766">
        <w:rPr>
          <w:rStyle w:val="Riferimentointenso"/>
          <w:rFonts w:eastAsia="Calibri"/>
        </w:rPr>
        <w:t>HOMeAGE </w:t>
      </w:r>
      <w:r w:rsidRPr="001A5766">
        <w:rPr>
          <w:rStyle w:val="Riferimentointenso"/>
          <w:rFonts w:eastAsia="Calibri"/>
        </w:rPr>
        <w:t>Programme:</w:t>
      </w:r>
      <w:r w:rsidRPr="001A5766">
        <w:rPr>
          <w:rStyle w:val="normaltextrun"/>
          <w:rFonts w:eastAsia="Calibri"/>
        </w:rPr>
        <w:t xml:space="preserve"> </w:t>
      </w:r>
      <w:r w:rsidR="00501C49" w:rsidRPr="001A5766">
        <w:rPr>
          <w:rStyle w:val="spellingerror"/>
        </w:rPr>
        <w:t>HOMeAGE</w:t>
      </w:r>
      <w:r w:rsidR="00501C49" w:rsidRPr="001A5766">
        <w:rPr>
          <w:rStyle w:val="normaltextrun"/>
          <w:rFonts w:eastAsia="Calibri"/>
        </w:rPr>
        <w:t xml:space="preserve"> involves a nine-country collaboration between </w:t>
      </w:r>
      <w:r w:rsidR="00501C49" w:rsidRPr="001A5766">
        <w:rPr>
          <w:rStyle w:val="normaltextrun"/>
          <w:rFonts w:eastAsia="Calibri"/>
          <w:color w:val="000000" w:themeColor="text1"/>
        </w:rPr>
        <w:t>leading research units, major intergovernmental organisations, international civil society actors and governmental and non-governmental organisations</w:t>
      </w:r>
      <w:r w:rsidR="00501C49" w:rsidRPr="001A5766">
        <w:rPr>
          <w:rStyle w:val="normaltextrun"/>
          <w:rFonts w:eastAsia="Calibri"/>
        </w:rPr>
        <w:t xml:space="preserve">. </w:t>
      </w:r>
      <w:r w:rsidRPr="001A5766">
        <w:rPr>
          <w:rStyle w:val="normaltextrun"/>
          <w:rFonts w:eastAsia="Calibri"/>
        </w:rPr>
        <w:t xml:space="preserve">It is based on </w:t>
      </w:r>
      <w:r w:rsidR="00501C49" w:rsidRPr="001A5766">
        <w:rPr>
          <w:rStyle w:val="normaltextrun"/>
          <w:rFonts w:eastAsia="Calibri"/>
        </w:rPr>
        <w:t xml:space="preserve">an interdisciplinary, intersectoral, and international programme of doctoral training and research that drives the development of new leaders in excellence for the advancement of evidence-based innovation on ageing in place. </w:t>
      </w:r>
      <w:r w:rsidR="00501C49" w:rsidRPr="001A5766">
        <w:rPr>
          <w:rStyle w:val="spellingerror"/>
        </w:rPr>
        <w:t>HOMeAGE</w:t>
      </w:r>
      <w:r w:rsidR="00501C49" w:rsidRPr="001A5766">
        <w:rPr>
          <w:rStyle w:val="normaltextrun"/>
          <w:rFonts w:eastAsia="Calibri"/>
        </w:rPr>
        <w:t xml:space="preserve"> will address the three interconnected challenges of (1) needs and systems, (2) home and belonging and (3) rights and voice. The 12 Doctoral Researchers will be hosted across the network, and in addition to conducting an original research study they will participate in a 36-month network-wide training program, public engagement activities and collaboration with network members through short-term secondments in European intersectoral partner organisations. </w:t>
      </w:r>
      <w:r w:rsidR="00501C49" w:rsidRPr="001A5766">
        <w:rPr>
          <w:rStyle w:val="eop"/>
        </w:rPr>
        <w:t> </w:t>
      </w:r>
    </w:p>
    <w:p w:rsidR="008C4B92" w:rsidRPr="001A5766" w:rsidRDefault="008C4B92" w:rsidP="001A5766">
      <w:pPr>
        <w:ind w:firstLine="0"/>
        <w:jc w:val="both"/>
        <w:rPr>
          <w:rFonts w:ascii="Times New Roman" w:hAnsi="Times New Roman" w:cs="Times New Roman"/>
          <w:lang w:val="en-US"/>
        </w:rPr>
      </w:pPr>
      <w:r w:rsidRPr="001A5766">
        <w:rPr>
          <w:rStyle w:val="Riferimentointenso"/>
          <w:rFonts w:ascii="Times New Roman" w:hAnsi="Times New Roman" w:cs="Times New Roman"/>
          <w:szCs w:val="24"/>
          <w:lang w:val="en-US" w:eastAsia="en-IE"/>
        </w:rPr>
        <w:t>Contents of t</w:t>
      </w:r>
      <w:r w:rsidRPr="001A5766">
        <w:rPr>
          <w:rStyle w:val="Riferimentointenso"/>
          <w:rFonts w:ascii="Times New Roman" w:hAnsi="Times New Roman" w:cs="Times New Roman"/>
          <w:sz w:val="24"/>
          <w:szCs w:val="24"/>
          <w:lang w:val="en-US" w:eastAsia="en-IE"/>
        </w:rPr>
        <w:t>he two Doctoral Research Positions</w:t>
      </w:r>
      <w:r w:rsidRPr="001A5766">
        <w:rPr>
          <w:rStyle w:val="Riferimentointenso"/>
          <w:rFonts w:ascii="Times New Roman" w:hAnsi="Times New Roman" w:cs="Times New Roman"/>
          <w:sz w:val="28"/>
          <w:szCs w:val="24"/>
          <w:lang w:val="en-US" w:eastAsia="en-IE"/>
        </w:rPr>
        <w:t>:</w:t>
      </w:r>
      <w:r w:rsidRPr="001A5766">
        <w:rPr>
          <w:rFonts w:ascii="Times New Roman" w:hAnsi="Times New Roman" w:cs="Times New Roman"/>
          <w:sz w:val="24"/>
          <w:lang w:val="en-GB"/>
        </w:rPr>
        <w:t xml:space="preserve"> </w:t>
      </w:r>
      <w:r w:rsidRPr="001A5766">
        <w:rPr>
          <w:rStyle w:val="normaltextrun"/>
          <w:rFonts w:ascii="Times New Roman" w:hAnsi="Times New Roman" w:cs="Times New Roman"/>
          <w:sz w:val="24"/>
          <w:szCs w:val="24"/>
          <w:lang w:val="en-US" w:eastAsia="en-IE"/>
        </w:rPr>
        <w:t xml:space="preserve">within the HOMeAGE programme described above, two </w:t>
      </w:r>
      <w:r w:rsidR="004D552C" w:rsidRPr="001A5766">
        <w:rPr>
          <w:rStyle w:val="normaltextrun"/>
          <w:rFonts w:ascii="Times New Roman" w:hAnsi="Times New Roman" w:cs="Times New Roman"/>
          <w:sz w:val="24"/>
          <w:szCs w:val="24"/>
          <w:lang w:val="en-US" w:eastAsia="en-IE"/>
        </w:rPr>
        <w:t xml:space="preserve">projects will be carried out as part of the PhD programme held by the Faculty of Economics of the Università Politecnica delle Marche (UNIVPM) in collaboration with INRCA IRCCS (Italy’ National Institute of Health and Science on Ageing), both located in Ancona, Italy. Below </w:t>
      </w:r>
      <w:r w:rsidR="00CF6136" w:rsidRPr="001A5766">
        <w:rPr>
          <w:rStyle w:val="normaltextrun"/>
          <w:rFonts w:ascii="Times New Roman" w:hAnsi="Times New Roman" w:cs="Times New Roman"/>
          <w:sz w:val="24"/>
          <w:szCs w:val="24"/>
          <w:lang w:val="en-GB" w:eastAsia="en-IE"/>
        </w:rPr>
        <w:t xml:space="preserve">you find a description of the main </w:t>
      </w:r>
      <w:r w:rsidR="004D552C" w:rsidRPr="001A5766">
        <w:rPr>
          <w:rStyle w:val="normaltextrun"/>
          <w:rFonts w:ascii="Times New Roman" w:hAnsi="Times New Roman" w:cs="Times New Roman"/>
          <w:sz w:val="24"/>
          <w:szCs w:val="24"/>
          <w:lang w:val="en-US" w:eastAsia="en-IE"/>
        </w:rPr>
        <w:t>a</w:t>
      </w:r>
      <w:r w:rsidR="00CF6136" w:rsidRPr="001A5766">
        <w:rPr>
          <w:rStyle w:val="normaltextrun"/>
          <w:rFonts w:ascii="Times New Roman" w:hAnsi="Times New Roman" w:cs="Times New Roman"/>
          <w:sz w:val="24"/>
          <w:szCs w:val="24"/>
          <w:lang w:val="en-GB" w:eastAsia="en-IE"/>
        </w:rPr>
        <w:t>ims, requirements and features of the two positions:</w:t>
      </w:r>
      <w:r w:rsidR="004D552C" w:rsidRPr="001A5766">
        <w:rPr>
          <w:rFonts w:ascii="Times New Roman" w:hAnsi="Times New Roman" w:cs="Times New Roman"/>
          <w:lang w:val="en-GB"/>
        </w:rPr>
        <w:t xml:space="preserve"> </w:t>
      </w:r>
      <w:r w:rsidR="004D552C" w:rsidRPr="001A5766" w:rsidDel="008C4B92">
        <w:rPr>
          <w:rFonts w:ascii="Times New Roman" w:hAnsi="Times New Roman" w:cs="Times New Roman"/>
          <w:lang w:val="en-GB"/>
        </w:rPr>
        <w:t xml:space="preserve"> </w:t>
      </w:r>
    </w:p>
    <w:p w:rsidR="008C4B92" w:rsidRPr="001A5766" w:rsidRDefault="008C4B92">
      <w:pPr>
        <w:ind w:firstLine="0"/>
        <w:rPr>
          <w:rFonts w:ascii="Times New Roman" w:hAnsi="Times New Roman" w:cs="Times New Roman"/>
          <w:lang w:val="en-GB"/>
        </w:rPr>
      </w:pPr>
    </w:p>
    <w:p w:rsidR="008C4B92" w:rsidRPr="001A5766" w:rsidRDefault="008C4B92" w:rsidP="001A5766">
      <w:pPr>
        <w:pStyle w:val="Paragrafoelenco"/>
        <w:numPr>
          <w:ilvl w:val="0"/>
          <w:numId w:val="2"/>
        </w:numPr>
        <w:rPr>
          <w:rStyle w:val="Riferimentointenso"/>
          <w:rFonts w:ascii="Times New Roman" w:hAnsi="Times New Roman"/>
          <w:sz w:val="24"/>
          <w:szCs w:val="24"/>
          <w:lang w:eastAsia="en-IE"/>
        </w:rPr>
      </w:pPr>
      <w:r w:rsidRPr="001A5766">
        <w:rPr>
          <w:rStyle w:val="Riferimentointenso"/>
          <w:rFonts w:ascii="Times New Roman" w:hAnsi="Times New Roman"/>
          <w:sz w:val="24"/>
          <w:szCs w:val="24"/>
          <w:lang w:eastAsia="en-IE"/>
        </w:rPr>
        <w:t xml:space="preserve">DOCTORAL RESEARCHER 3: </w:t>
      </w:r>
    </w:p>
    <w:p w:rsidR="008C4B92" w:rsidRPr="001A5766" w:rsidRDefault="008C4B92" w:rsidP="001A5766">
      <w:pPr>
        <w:ind w:firstLine="0"/>
        <w:rPr>
          <w:rFonts w:ascii="Times New Roman" w:eastAsia="Times New Roman" w:hAnsi="Times New Roman" w:cs="Times New Roman"/>
          <w:b/>
          <w:bCs/>
          <w:sz w:val="24"/>
          <w:szCs w:val="24"/>
          <w:lang w:val="fi-FI"/>
        </w:rPr>
      </w:pPr>
    </w:p>
    <w:p w:rsidR="007E5E30" w:rsidRPr="001A5766" w:rsidRDefault="007E5E30">
      <w:pPr>
        <w:rPr>
          <w:rFonts w:ascii="Times New Roman" w:eastAsia="Times New Roman" w:hAnsi="Times New Roman" w:cs="Times New Roman"/>
          <w:sz w:val="24"/>
          <w:szCs w:val="24"/>
          <w:lang w:val="fi-FI"/>
        </w:rPr>
      </w:pPr>
      <w:r w:rsidRPr="001A5766">
        <w:rPr>
          <w:rFonts w:ascii="Times New Roman" w:eastAsia="Times New Roman" w:hAnsi="Times New Roman" w:cs="Times New Roman"/>
          <w:b/>
          <w:bCs/>
          <w:sz w:val="24"/>
          <w:szCs w:val="24"/>
        </w:rPr>
        <w:t>Host</w:t>
      </w:r>
      <w:r w:rsidRPr="001A5766">
        <w:rPr>
          <w:rFonts w:ascii="Times New Roman" w:eastAsia="Times New Roman" w:hAnsi="Times New Roman" w:cs="Times New Roman"/>
          <w:b/>
          <w:bCs/>
          <w:sz w:val="24"/>
          <w:szCs w:val="24"/>
          <w:lang w:val="fi-FI"/>
        </w:rPr>
        <w:t xml:space="preserve">: </w:t>
      </w:r>
      <w:r w:rsidRPr="001A5766">
        <w:rPr>
          <w:rFonts w:ascii="Times New Roman" w:eastAsia="Times New Roman" w:hAnsi="Times New Roman" w:cs="Times New Roman"/>
          <w:sz w:val="24"/>
          <w:szCs w:val="24"/>
          <w:lang w:val="fi-FI"/>
        </w:rPr>
        <w:t>IRCCS INRCA (Ancona, Italy) - PhD Enrolment: UNIVPM (Ancona, Italy)</w:t>
      </w:r>
    </w:p>
    <w:p w:rsidR="007E5E30" w:rsidRPr="001A5766" w:rsidRDefault="007E5E30" w:rsidP="001A5766">
      <w:pPr>
        <w:ind w:firstLine="0"/>
        <w:rPr>
          <w:rFonts w:ascii="Times New Roman" w:hAnsi="Times New Roman" w:cs="Times New Roman"/>
          <w:lang w:val="en-US"/>
        </w:rPr>
      </w:pPr>
      <w:r w:rsidRPr="001A5766">
        <w:rPr>
          <w:rFonts w:ascii="Times New Roman" w:eastAsia="Times New Roman" w:hAnsi="Times New Roman" w:cs="Times New Roman"/>
          <w:b/>
          <w:bCs/>
          <w:sz w:val="24"/>
          <w:szCs w:val="24"/>
          <w:lang w:val="fi-FI"/>
        </w:rPr>
        <w:t xml:space="preserve">Primary </w:t>
      </w:r>
      <w:r w:rsidRPr="001A5766">
        <w:rPr>
          <w:rFonts w:ascii="Times New Roman" w:eastAsia="Times New Roman" w:hAnsi="Times New Roman" w:cs="Times New Roman"/>
          <w:b/>
          <w:bCs/>
          <w:sz w:val="24"/>
          <w:szCs w:val="24"/>
          <w:lang w:val="en-IE"/>
        </w:rPr>
        <w:t>Supervisor</w:t>
      </w:r>
      <w:r w:rsidRPr="001A5766">
        <w:rPr>
          <w:rFonts w:ascii="Times New Roman" w:eastAsia="Times New Roman" w:hAnsi="Times New Roman" w:cs="Times New Roman"/>
          <w:b/>
          <w:bCs/>
          <w:sz w:val="24"/>
          <w:szCs w:val="24"/>
          <w:lang w:val="fi-FI"/>
        </w:rPr>
        <w:t>:</w:t>
      </w:r>
      <w:r w:rsidRPr="001A5766">
        <w:rPr>
          <w:rFonts w:ascii="Times New Roman" w:eastAsia="Times New Roman" w:hAnsi="Times New Roman" w:cs="Times New Roman"/>
          <w:sz w:val="24"/>
          <w:szCs w:val="24"/>
          <w:lang w:val="fi-FI"/>
        </w:rPr>
        <w:t xml:space="preserve"> Prof. Micol Bronzini (UNIVPM) </w:t>
      </w:r>
      <w:r w:rsidRPr="001A5766">
        <w:rPr>
          <w:rFonts w:ascii="Times New Roman" w:hAnsi="Times New Roman" w:cs="Times New Roman"/>
          <w:lang w:val="en-US"/>
        </w:rPr>
        <w:br/>
      </w:r>
      <w:r w:rsidRPr="001A5766">
        <w:rPr>
          <w:rFonts w:ascii="Times New Roman" w:eastAsia="Times New Roman" w:hAnsi="Times New Roman" w:cs="Times New Roman"/>
          <w:b/>
          <w:bCs/>
          <w:sz w:val="24"/>
          <w:szCs w:val="24"/>
          <w:lang w:val="fi-FI"/>
        </w:rPr>
        <w:t>Co-</w:t>
      </w:r>
      <w:r w:rsidRPr="001A5766">
        <w:rPr>
          <w:rFonts w:ascii="Times New Roman" w:eastAsia="Times New Roman" w:hAnsi="Times New Roman" w:cs="Times New Roman"/>
          <w:b/>
          <w:bCs/>
          <w:sz w:val="24"/>
          <w:szCs w:val="24"/>
          <w:lang w:val="en-IE"/>
        </w:rPr>
        <w:t>supervisor</w:t>
      </w:r>
      <w:r w:rsidRPr="001A5766">
        <w:rPr>
          <w:rFonts w:ascii="Times New Roman" w:eastAsia="Times New Roman" w:hAnsi="Times New Roman" w:cs="Times New Roman"/>
          <w:b/>
          <w:bCs/>
          <w:sz w:val="24"/>
          <w:szCs w:val="24"/>
          <w:lang w:val="fi-FI"/>
        </w:rPr>
        <w:t xml:space="preserve">/mentors: </w:t>
      </w:r>
      <w:r w:rsidRPr="001A5766">
        <w:rPr>
          <w:rFonts w:ascii="Times New Roman" w:eastAsia="Times New Roman" w:hAnsi="Times New Roman" w:cs="Times New Roman"/>
          <w:sz w:val="24"/>
          <w:szCs w:val="24"/>
          <w:lang w:val="fi-FI"/>
        </w:rPr>
        <w:t xml:space="preserve">Dr. Giovanni Lamura (INRCA IRCCS) and Prof. Kieran Walsh (University of Galway, Ireland) </w:t>
      </w:r>
      <w:r w:rsidRPr="001A5766">
        <w:rPr>
          <w:rFonts w:ascii="Times New Roman" w:hAnsi="Times New Roman" w:cs="Times New Roman"/>
          <w:lang w:val="en-US"/>
        </w:rPr>
        <w:br/>
      </w:r>
      <w:r w:rsidRPr="001A5766">
        <w:rPr>
          <w:rFonts w:ascii="Times New Roman" w:eastAsia="Times New Roman" w:hAnsi="Times New Roman" w:cs="Times New Roman"/>
          <w:b/>
          <w:bCs/>
          <w:sz w:val="24"/>
          <w:szCs w:val="24"/>
          <w:lang w:val="fi-FI"/>
        </w:rPr>
        <w:t>Duration: </w:t>
      </w:r>
      <w:r w:rsidRPr="001A5766">
        <w:rPr>
          <w:rFonts w:ascii="Times New Roman" w:eastAsia="Times New Roman" w:hAnsi="Times New Roman" w:cs="Times New Roman"/>
          <w:sz w:val="24"/>
          <w:szCs w:val="24"/>
          <w:lang w:val="fi-FI"/>
        </w:rPr>
        <w:t xml:space="preserve"> 36 months </w:t>
      </w:r>
    </w:p>
    <w:p w:rsidR="007E5E30" w:rsidRPr="001A5766" w:rsidRDefault="007E5E30">
      <w:pPr>
        <w:rPr>
          <w:rFonts w:ascii="Times New Roman" w:hAnsi="Times New Roman" w:cs="Times New Roman"/>
          <w:lang w:val="en-US"/>
        </w:rPr>
      </w:pPr>
      <w:r w:rsidRPr="001A5766">
        <w:rPr>
          <w:rFonts w:ascii="Times New Roman" w:eastAsia="Times New Roman" w:hAnsi="Times New Roman" w:cs="Times New Roman"/>
          <w:b/>
          <w:bCs/>
          <w:sz w:val="24"/>
          <w:szCs w:val="24"/>
          <w:lang w:val="en-IE"/>
        </w:rPr>
        <w:t>Required applicant profile: </w:t>
      </w:r>
      <w:r w:rsidRPr="001A5766">
        <w:rPr>
          <w:rFonts w:ascii="Times New Roman" w:eastAsia="Times New Roman" w:hAnsi="Times New Roman" w:cs="Times New Roman"/>
          <w:sz w:val="24"/>
          <w:szCs w:val="24"/>
          <w:lang w:val="en-IE"/>
        </w:rPr>
        <w:t>A</w:t>
      </w:r>
      <w:r w:rsidRPr="001A5766">
        <w:rPr>
          <w:rFonts w:ascii="Times New Roman" w:eastAsia="Times New Roman" w:hAnsi="Times New Roman" w:cs="Times New Roman"/>
          <w:sz w:val="24"/>
          <w:szCs w:val="24"/>
          <w:lang w:val="en-US"/>
        </w:rPr>
        <w:t xml:space="preserve"> candidate with an above-average MSc (or equivalent degree) in sociology, health sciences, economy, political sciences or related fields. We expect a strong interest in research focusing on ageing, long-term care of older people, technologies for assisted living. Required skills include knowledge of the literature on these and related topics, and ability in carrying out qualitative research (e.g. expert interviews, focus groups etc.) as well as quantitative analyses (e.g. using SPSS, STATA &amp; equivalent tools), possibly combined into a mixed method approach.</w:t>
      </w:r>
    </w:p>
    <w:p w:rsidR="007E5E30" w:rsidRPr="001A5766" w:rsidRDefault="007E5E30" w:rsidP="007E5E30">
      <w:pPr>
        <w:rPr>
          <w:rFonts w:ascii="Times New Roman" w:hAnsi="Times New Roman" w:cs="Times New Roman"/>
          <w:lang w:val="en-US"/>
        </w:rPr>
      </w:pPr>
      <w:r w:rsidRPr="001A5766">
        <w:rPr>
          <w:rFonts w:ascii="Times New Roman" w:eastAsia="Times New Roman" w:hAnsi="Times New Roman" w:cs="Times New Roman"/>
          <w:b/>
          <w:bCs/>
          <w:sz w:val="24"/>
          <w:szCs w:val="24"/>
          <w:lang w:val="en-IE"/>
        </w:rPr>
        <w:t>Desired skills: </w:t>
      </w:r>
      <w:r w:rsidRPr="001A5766">
        <w:rPr>
          <w:rFonts w:ascii="Times New Roman" w:eastAsia="Times New Roman" w:hAnsi="Times New Roman" w:cs="Times New Roman"/>
          <w:sz w:val="24"/>
          <w:szCs w:val="24"/>
          <w:lang w:val="en-US"/>
        </w:rPr>
        <w:t>Experience in the analysis of costs-benefits in relation to care quality and expenditures, and willingness to improve the knowledge of Italian language are also highly welcome.</w:t>
      </w:r>
    </w:p>
    <w:p w:rsidR="007E5E30" w:rsidRPr="001A5766" w:rsidRDefault="007E5E30" w:rsidP="007E5E30">
      <w:pPr>
        <w:rPr>
          <w:rFonts w:ascii="Times New Roman" w:hAnsi="Times New Roman" w:cs="Times New Roman"/>
          <w:lang w:val="en-US"/>
        </w:rPr>
      </w:pPr>
      <w:r w:rsidRPr="001A5766">
        <w:rPr>
          <w:rFonts w:ascii="Times New Roman" w:eastAsia="Times New Roman" w:hAnsi="Times New Roman" w:cs="Times New Roman"/>
          <w:b/>
          <w:bCs/>
          <w:sz w:val="24"/>
          <w:szCs w:val="24"/>
          <w:lang w:val="en-IE"/>
        </w:rPr>
        <w:t>Project Objectives: </w:t>
      </w:r>
      <w:r w:rsidRPr="001A5766">
        <w:rPr>
          <w:rFonts w:ascii="Times New Roman" w:eastAsia="Times New Roman" w:hAnsi="Times New Roman" w:cs="Times New Roman"/>
          <w:color w:val="000000" w:themeColor="text1"/>
          <w:sz w:val="24"/>
          <w:szCs w:val="24"/>
          <w:lang w:val="en-US"/>
        </w:rPr>
        <w:t xml:space="preserve">As a part of the </w:t>
      </w:r>
      <w:r w:rsidRPr="001A5766">
        <w:rPr>
          <w:rFonts w:ascii="Times New Roman" w:eastAsia="Times New Roman" w:hAnsi="Times New Roman" w:cs="Times New Roman"/>
          <w:b/>
          <w:bCs/>
          <w:i/>
          <w:iCs/>
          <w:color w:val="000000" w:themeColor="text1"/>
          <w:sz w:val="24"/>
          <w:szCs w:val="24"/>
          <w:lang w:val="en-US"/>
        </w:rPr>
        <w:t xml:space="preserve">Needs and systems </w:t>
      </w:r>
      <w:r w:rsidRPr="001A5766">
        <w:rPr>
          <w:rFonts w:ascii="Times New Roman" w:eastAsia="Times New Roman" w:hAnsi="Times New Roman" w:cs="Times New Roman"/>
          <w:color w:val="000000" w:themeColor="text1"/>
          <w:sz w:val="24"/>
          <w:szCs w:val="24"/>
          <w:lang w:val="en-US"/>
        </w:rPr>
        <w:t>work package, the project “</w:t>
      </w:r>
      <w:r w:rsidRPr="001A5766">
        <w:rPr>
          <w:rFonts w:ascii="Times New Roman" w:eastAsia="Times New Roman" w:hAnsi="Times New Roman" w:cs="Times New Roman"/>
          <w:b/>
          <w:bCs/>
          <w:color w:val="000000" w:themeColor="text1"/>
          <w:sz w:val="24"/>
          <w:szCs w:val="24"/>
          <w:lang w:val="en-US"/>
        </w:rPr>
        <w:t>Addressing spatial disparities of frail older people through care and support</w:t>
      </w:r>
      <w:r w:rsidRPr="001A5766">
        <w:rPr>
          <w:rFonts w:ascii="Times New Roman" w:eastAsia="Times New Roman" w:hAnsi="Times New Roman" w:cs="Times New Roman"/>
          <w:color w:val="000000" w:themeColor="text1"/>
          <w:sz w:val="24"/>
          <w:szCs w:val="24"/>
          <w:lang w:val="en-US"/>
        </w:rPr>
        <w:t xml:space="preserve">” to be carried out by the successful candidate will </w:t>
      </w:r>
      <w:r w:rsidRPr="001A5766">
        <w:rPr>
          <w:rFonts w:ascii="Times New Roman" w:eastAsia="Times New Roman" w:hAnsi="Times New Roman" w:cs="Times New Roman"/>
          <w:sz w:val="24"/>
          <w:szCs w:val="24"/>
          <w:lang w:val="en-US"/>
        </w:rPr>
        <w:t xml:space="preserve">examine: 1) under which support and care conditions frail older people, living in underserved communities, are able to age in place; 2) what role technologies play in facilitating supported ageing in place in this vulnerable social group; 3) and develop new digital-health modalities for frail older adults ageing in place. Mixed-methods: secondary data analysis; expert interviews; qualitative interviews.   </w:t>
      </w:r>
    </w:p>
    <w:p w:rsidR="007E5E30" w:rsidRPr="001A5766" w:rsidRDefault="007E5E30" w:rsidP="007E5E30">
      <w:pPr>
        <w:rPr>
          <w:rFonts w:ascii="Times New Roman" w:hAnsi="Times New Roman" w:cs="Times New Roman"/>
          <w:lang w:val="en-US"/>
        </w:rPr>
      </w:pPr>
      <w:r w:rsidRPr="001A5766">
        <w:rPr>
          <w:rFonts w:ascii="Times New Roman" w:eastAsia="Times New Roman" w:hAnsi="Times New Roman" w:cs="Times New Roman"/>
          <w:b/>
          <w:bCs/>
          <w:sz w:val="24"/>
          <w:szCs w:val="24"/>
          <w:lang w:val="en-IE"/>
        </w:rPr>
        <w:t>Secondment(s):  </w:t>
      </w:r>
      <w:r w:rsidRPr="001A5766">
        <w:rPr>
          <w:rFonts w:ascii="Times New Roman" w:eastAsia="Times New Roman" w:hAnsi="Times New Roman" w:cs="Times New Roman"/>
          <w:sz w:val="24"/>
          <w:szCs w:val="24"/>
          <w:lang w:val="en-IE"/>
        </w:rPr>
        <w:t xml:space="preserve">The applicant will undertake two </w:t>
      </w:r>
      <w:r w:rsidRPr="001A5766">
        <w:rPr>
          <w:rFonts w:ascii="Times New Roman" w:eastAsia="Times New Roman" w:hAnsi="Times New Roman" w:cs="Times New Roman"/>
          <w:sz w:val="24"/>
          <w:szCs w:val="24"/>
          <w:lang w:val="en-US"/>
        </w:rPr>
        <w:t>secondments. The first will be with Kieran Walsh (NUI Galway, Ireland, 4m), and will focus on learning on social exclusion models in later life. Secondment 2 will be with Dr. Carlos Chiatti (Tech4Care SRL, Falconara, Italy, 4m), and will expose the DR to innovative technologies for ageing in place.</w:t>
      </w:r>
    </w:p>
    <w:p w:rsidR="007E5E30" w:rsidRPr="001A5766" w:rsidRDefault="007E5E30" w:rsidP="007E5E30">
      <w:pPr>
        <w:rPr>
          <w:rFonts w:ascii="Times New Roman" w:hAnsi="Times New Roman" w:cs="Times New Roman"/>
          <w:lang w:val="en-US"/>
        </w:rPr>
      </w:pPr>
      <w:r w:rsidRPr="001A5766">
        <w:rPr>
          <w:rFonts w:ascii="Times New Roman" w:eastAsia="Times New Roman" w:hAnsi="Times New Roman" w:cs="Times New Roman"/>
          <w:b/>
          <w:bCs/>
          <w:sz w:val="24"/>
          <w:szCs w:val="24"/>
          <w:lang w:val="en-IE"/>
        </w:rPr>
        <w:t xml:space="preserve">Gross salary: </w:t>
      </w:r>
      <w:r w:rsidRPr="001A5766">
        <w:rPr>
          <w:rFonts w:ascii="Times New Roman" w:eastAsia="Segoe UI" w:hAnsi="Times New Roman" w:cs="Times New Roman"/>
          <w:sz w:val="24"/>
          <w:szCs w:val="24"/>
          <w:lang w:val="en-IE"/>
        </w:rPr>
        <w:t>€</w:t>
      </w:r>
      <w:r w:rsidRPr="001A5766">
        <w:rPr>
          <w:rFonts w:ascii="Times New Roman" w:eastAsia="Times New Roman" w:hAnsi="Times New Roman" w:cs="Times New Roman"/>
          <w:sz w:val="24"/>
          <w:szCs w:val="24"/>
          <w:lang w:val="en-IE"/>
        </w:rPr>
        <w:t xml:space="preserve"> 39739,20 per annum </w:t>
      </w:r>
      <w:r w:rsidRPr="001A5766">
        <w:rPr>
          <w:rFonts w:ascii="Times New Roman" w:eastAsia="Times New Roman" w:hAnsi="Times New Roman" w:cs="Times New Roman"/>
          <w:sz w:val="24"/>
          <w:szCs w:val="24"/>
          <w:lang w:val="en-US"/>
        </w:rPr>
        <w:t>plus mobility and family allowances as applicable and in line with the EC rules for Marie Sklodowska Curie Doctoral Networks 2021.</w:t>
      </w:r>
    </w:p>
    <w:p w:rsidR="007E5E30" w:rsidRPr="001A5766" w:rsidRDefault="00CF6136" w:rsidP="007E5E30">
      <w:pPr>
        <w:rPr>
          <w:rFonts w:ascii="Times New Roman" w:eastAsia="Times New Roman" w:hAnsi="Times New Roman" w:cs="Times New Roman"/>
          <w:sz w:val="24"/>
          <w:szCs w:val="24"/>
          <w:lang w:val="en-US"/>
        </w:rPr>
      </w:pPr>
      <w:r w:rsidRPr="001A5766">
        <w:rPr>
          <w:rFonts w:ascii="Times New Roman" w:eastAsia="Times New Roman" w:hAnsi="Times New Roman" w:cs="Times New Roman"/>
          <w:b/>
          <w:bCs/>
          <w:sz w:val="24"/>
          <w:szCs w:val="24"/>
          <w:lang w:val="en-US"/>
        </w:rPr>
        <w:t>For m</w:t>
      </w:r>
      <w:r w:rsidR="007E5E30" w:rsidRPr="001A5766">
        <w:rPr>
          <w:rFonts w:ascii="Times New Roman" w:eastAsia="Times New Roman" w:hAnsi="Times New Roman" w:cs="Times New Roman"/>
          <w:b/>
          <w:bCs/>
          <w:sz w:val="24"/>
          <w:szCs w:val="24"/>
          <w:lang w:val="en-US"/>
        </w:rPr>
        <w:t>ore information</w:t>
      </w:r>
      <w:r w:rsidRPr="001A5766">
        <w:rPr>
          <w:rFonts w:ascii="Times New Roman" w:eastAsia="Times New Roman" w:hAnsi="Times New Roman" w:cs="Times New Roman"/>
          <w:b/>
          <w:bCs/>
          <w:sz w:val="24"/>
          <w:szCs w:val="24"/>
          <w:lang w:val="en-US"/>
        </w:rPr>
        <w:t xml:space="preserve"> please</w:t>
      </w:r>
      <w:r w:rsidR="007E5E30" w:rsidRPr="001A5766">
        <w:rPr>
          <w:rFonts w:ascii="Times New Roman" w:eastAsia="Times New Roman" w:hAnsi="Times New Roman" w:cs="Times New Roman"/>
          <w:b/>
          <w:bCs/>
          <w:sz w:val="24"/>
          <w:szCs w:val="24"/>
          <w:lang w:val="en-US"/>
        </w:rPr>
        <w:t xml:space="preserve"> contact: </w:t>
      </w:r>
      <w:r w:rsidR="007E5E30" w:rsidRPr="001A5766">
        <w:rPr>
          <w:rFonts w:ascii="Times New Roman" w:eastAsia="Times New Roman" w:hAnsi="Times New Roman" w:cs="Times New Roman"/>
          <w:sz w:val="24"/>
          <w:szCs w:val="24"/>
          <w:lang w:val="en-US"/>
        </w:rPr>
        <w:t xml:space="preserve">Prof. Micol Bronzini, </w:t>
      </w:r>
      <w:hyperlink r:id="rId6" w:history="1">
        <w:r w:rsidR="007E5E30" w:rsidRPr="001A5766">
          <w:rPr>
            <w:rStyle w:val="Collegamentoipertestuale"/>
            <w:rFonts w:ascii="Times New Roman" w:eastAsia="Times New Roman" w:hAnsi="Times New Roman" w:cs="Times New Roman"/>
            <w:sz w:val="24"/>
            <w:szCs w:val="24"/>
            <w:lang w:val="en-US"/>
          </w:rPr>
          <w:t>m.bronzini@staff.univpm.it</w:t>
        </w:r>
      </w:hyperlink>
      <w:r w:rsidR="007E5E30" w:rsidRPr="001A5766">
        <w:rPr>
          <w:rFonts w:ascii="Times New Roman" w:eastAsia="Times New Roman" w:hAnsi="Times New Roman" w:cs="Times New Roman"/>
          <w:sz w:val="24"/>
          <w:szCs w:val="24"/>
          <w:lang w:val="en-US"/>
        </w:rPr>
        <w:t xml:space="preserve"> or Dr. Giovanni Lamura, </w:t>
      </w:r>
      <w:hyperlink r:id="rId7" w:history="1">
        <w:r w:rsidR="007E5E30" w:rsidRPr="001A5766">
          <w:rPr>
            <w:rStyle w:val="Collegamentoipertestuale"/>
            <w:rFonts w:ascii="Times New Roman" w:eastAsia="Times New Roman" w:hAnsi="Times New Roman" w:cs="Times New Roman"/>
            <w:sz w:val="24"/>
            <w:szCs w:val="24"/>
            <w:lang w:val="en-US"/>
          </w:rPr>
          <w:t>g.lamura@inrca.it</w:t>
        </w:r>
      </w:hyperlink>
    </w:p>
    <w:p w:rsidR="007E5E30" w:rsidRPr="001A5766" w:rsidRDefault="007E5E30" w:rsidP="001A5766">
      <w:pPr>
        <w:pStyle w:val="paragraph"/>
        <w:jc w:val="center"/>
        <w:textAlignment w:val="baseline"/>
        <w:rPr>
          <w:lang w:val="en-US"/>
        </w:rPr>
      </w:pPr>
      <w:r w:rsidRPr="001A5766">
        <w:rPr>
          <w:rStyle w:val="eop"/>
          <w:lang w:val="en-US"/>
        </w:rPr>
        <w:lastRenderedPageBreak/>
        <w:t> </w:t>
      </w:r>
      <w:r w:rsidRPr="001A5766">
        <w:rPr>
          <w:rStyle w:val="normaltextrun"/>
          <w:b/>
          <w:bCs/>
          <w:lang w:val="en-US"/>
        </w:rPr>
        <w:t>***************************************************************************</w:t>
      </w:r>
    </w:p>
    <w:p w:rsidR="007E5E30" w:rsidRPr="001A5766" w:rsidRDefault="00CF6136" w:rsidP="001A5766">
      <w:pPr>
        <w:pStyle w:val="Paragrafoelenco"/>
        <w:numPr>
          <w:ilvl w:val="0"/>
          <w:numId w:val="2"/>
        </w:numPr>
        <w:rPr>
          <w:rStyle w:val="Riferimentointenso"/>
          <w:rFonts w:ascii="Times New Roman" w:hAnsi="Times New Roman"/>
          <w:bCs w:val="0"/>
          <w:lang w:val="en-GB" w:eastAsia="en-IE"/>
        </w:rPr>
      </w:pPr>
      <w:r w:rsidRPr="001A5766">
        <w:rPr>
          <w:rStyle w:val="Riferimentointenso"/>
          <w:rFonts w:ascii="Times New Roman" w:hAnsi="Times New Roman"/>
          <w:sz w:val="24"/>
          <w:szCs w:val="24"/>
          <w:lang w:val="en-GB" w:eastAsia="en-IE"/>
        </w:rPr>
        <w:t>DOCTORAL RESEARCHER 4:</w:t>
      </w:r>
      <w:r w:rsidRPr="001A5766">
        <w:rPr>
          <w:rStyle w:val="Riferimentointenso"/>
          <w:rFonts w:ascii="Times New Roman" w:hAnsi="Times New Roman"/>
          <w:lang w:val="en-GB" w:eastAsia="en-IE"/>
        </w:rPr>
        <w:t> </w:t>
      </w:r>
      <w:r w:rsidRPr="001A5766">
        <w:rPr>
          <w:rStyle w:val="Riferimentointenso"/>
          <w:rFonts w:ascii="Times New Roman" w:hAnsi="Times New Roman"/>
          <w:bCs w:val="0"/>
          <w:lang w:val="en-GB" w:eastAsia="en-IE"/>
        </w:rPr>
        <w:t xml:space="preserve"> </w:t>
      </w:r>
    </w:p>
    <w:p w:rsidR="00615A99" w:rsidRPr="001A5766" w:rsidRDefault="00615A99" w:rsidP="007E5E30">
      <w:pPr>
        <w:textAlignment w:val="baseline"/>
        <w:rPr>
          <w:rStyle w:val="Riferimentointenso"/>
          <w:rFonts w:ascii="Times New Roman" w:hAnsi="Times New Roman" w:cs="Times New Roman"/>
          <w:sz w:val="24"/>
          <w:szCs w:val="24"/>
          <w:lang w:val="en-GB" w:eastAsia="en-IE"/>
        </w:rPr>
      </w:pPr>
    </w:p>
    <w:p w:rsidR="007E5E30" w:rsidRPr="001A5766" w:rsidRDefault="007E5E30" w:rsidP="007E5E30">
      <w:pPr>
        <w:textAlignment w:val="baseline"/>
        <w:rPr>
          <w:rFonts w:ascii="Times New Roman" w:hAnsi="Times New Roman" w:cs="Times New Roman"/>
          <w:lang w:val="en-US"/>
        </w:rPr>
      </w:pPr>
      <w:r w:rsidRPr="001A5766">
        <w:rPr>
          <w:rFonts w:ascii="Times New Roman" w:eastAsia="Times New Roman" w:hAnsi="Times New Roman" w:cs="Times New Roman"/>
          <w:b/>
          <w:bCs/>
          <w:sz w:val="24"/>
          <w:szCs w:val="24"/>
          <w:lang w:val="en-US"/>
        </w:rPr>
        <w:t xml:space="preserve">Host: </w:t>
      </w:r>
      <w:r w:rsidRPr="001A5766">
        <w:rPr>
          <w:rFonts w:ascii="Times New Roman" w:eastAsia="Times New Roman" w:hAnsi="Times New Roman" w:cs="Times New Roman"/>
          <w:sz w:val="24"/>
          <w:szCs w:val="24"/>
          <w:lang w:val="en-US"/>
        </w:rPr>
        <w:t>IRCCS INRCA (Ancona, Italy) - PhD Enrolment: UNIVPM (Ancona, Italy)</w:t>
      </w:r>
      <w:r w:rsidRPr="001A5766">
        <w:rPr>
          <w:rFonts w:ascii="Times New Roman" w:hAnsi="Times New Roman" w:cs="Times New Roman"/>
          <w:lang w:val="en-US"/>
        </w:rPr>
        <w:br/>
      </w:r>
      <w:r w:rsidRPr="001A5766">
        <w:rPr>
          <w:rFonts w:ascii="Times New Roman" w:eastAsia="Times New Roman" w:hAnsi="Times New Roman" w:cs="Times New Roman"/>
          <w:b/>
          <w:bCs/>
          <w:sz w:val="24"/>
          <w:szCs w:val="24"/>
          <w:lang w:val="en-US"/>
        </w:rPr>
        <w:t>Primary Supervisor:</w:t>
      </w:r>
      <w:r w:rsidRPr="001A5766">
        <w:rPr>
          <w:rFonts w:ascii="Times New Roman" w:eastAsia="Times New Roman" w:hAnsi="Times New Roman" w:cs="Times New Roman"/>
          <w:sz w:val="24"/>
          <w:szCs w:val="24"/>
          <w:lang w:val="en-US"/>
        </w:rPr>
        <w:t xml:space="preserve"> Prof. Marco Arlotti (UNIVPM) </w:t>
      </w:r>
      <w:r w:rsidRPr="001A5766">
        <w:rPr>
          <w:rFonts w:ascii="Times New Roman" w:hAnsi="Times New Roman" w:cs="Times New Roman"/>
          <w:lang w:val="en-US"/>
        </w:rPr>
        <w:br/>
      </w:r>
      <w:r w:rsidRPr="001A5766">
        <w:rPr>
          <w:rFonts w:ascii="Times New Roman" w:eastAsia="Times New Roman" w:hAnsi="Times New Roman" w:cs="Times New Roman"/>
          <w:b/>
          <w:bCs/>
          <w:sz w:val="24"/>
          <w:szCs w:val="24"/>
          <w:lang w:val="en-US"/>
        </w:rPr>
        <w:t xml:space="preserve">Co-supervisor/mentors: </w:t>
      </w:r>
      <w:r w:rsidRPr="001A5766">
        <w:rPr>
          <w:rFonts w:ascii="Times New Roman" w:eastAsia="Times New Roman" w:hAnsi="Times New Roman" w:cs="Times New Roman"/>
          <w:sz w:val="24"/>
          <w:szCs w:val="24"/>
          <w:lang w:val="en-US"/>
        </w:rPr>
        <w:t xml:space="preserve">Dr. Francesco Barbabella (INRCA IRCCS) and Prof. A.S. Smetcoren (VUB, Belgium) </w:t>
      </w:r>
      <w:r w:rsidRPr="001A5766">
        <w:rPr>
          <w:rFonts w:ascii="Times New Roman" w:hAnsi="Times New Roman" w:cs="Times New Roman"/>
          <w:lang w:val="en-US"/>
        </w:rPr>
        <w:br/>
      </w:r>
      <w:r w:rsidRPr="001A5766">
        <w:rPr>
          <w:rFonts w:ascii="Times New Roman" w:eastAsia="Times New Roman" w:hAnsi="Times New Roman" w:cs="Times New Roman"/>
          <w:b/>
          <w:bCs/>
          <w:sz w:val="24"/>
          <w:szCs w:val="24"/>
          <w:lang w:val="en-US"/>
        </w:rPr>
        <w:t>Duration: </w:t>
      </w:r>
      <w:r w:rsidRPr="001A5766">
        <w:rPr>
          <w:rFonts w:ascii="Times New Roman" w:eastAsia="Times New Roman" w:hAnsi="Times New Roman" w:cs="Times New Roman"/>
          <w:sz w:val="24"/>
          <w:szCs w:val="24"/>
          <w:lang w:val="en-US"/>
        </w:rPr>
        <w:t xml:space="preserve"> 36 months </w:t>
      </w:r>
    </w:p>
    <w:p w:rsidR="007E5E30" w:rsidRPr="001A5766" w:rsidRDefault="007E5E30" w:rsidP="007E5E30">
      <w:pPr>
        <w:jc w:val="both"/>
        <w:textAlignment w:val="baseline"/>
        <w:rPr>
          <w:rFonts w:ascii="Times New Roman" w:hAnsi="Times New Roman" w:cs="Times New Roman"/>
          <w:lang w:val="en-US"/>
        </w:rPr>
      </w:pPr>
      <w:r w:rsidRPr="001A5766">
        <w:rPr>
          <w:rFonts w:ascii="Times New Roman" w:eastAsia="Times New Roman" w:hAnsi="Times New Roman" w:cs="Times New Roman"/>
          <w:b/>
          <w:bCs/>
          <w:sz w:val="24"/>
          <w:szCs w:val="24"/>
          <w:lang w:val="en-US"/>
        </w:rPr>
        <w:t>Required applicant profile: </w:t>
      </w:r>
      <w:r w:rsidRPr="001A5766">
        <w:rPr>
          <w:rFonts w:ascii="Times New Roman" w:eastAsia="Times New Roman" w:hAnsi="Times New Roman" w:cs="Times New Roman"/>
          <w:sz w:val="24"/>
          <w:szCs w:val="24"/>
          <w:lang w:val="en-US"/>
        </w:rPr>
        <w:t>A candidate with an above-average MSc (or equivalent degree) in sociology, health sciences, economy, political sciences or related fields. We expect a strong interest in research focusing on digital health technologies, ageing, housing, care, and mobility. Required skills include knowledge of the literature on these and related topics, and ability in carrying out qualitative research (e.g. expert interviews, focus groups etc.) as well as quantitative analyses (e.g. using SPSS, STATA or equivalent tools), possibly combined into a mixed method approach.</w:t>
      </w:r>
    </w:p>
    <w:p w:rsidR="007E5E30" w:rsidRPr="001A5766" w:rsidRDefault="007E5E30" w:rsidP="007E5E30">
      <w:pPr>
        <w:jc w:val="both"/>
        <w:textAlignment w:val="baseline"/>
        <w:rPr>
          <w:rFonts w:ascii="Times New Roman" w:hAnsi="Times New Roman" w:cs="Times New Roman"/>
          <w:lang w:val="en-US"/>
        </w:rPr>
      </w:pPr>
      <w:r w:rsidRPr="001A5766">
        <w:rPr>
          <w:rFonts w:ascii="Times New Roman" w:eastAsia="Times New Roman" w:hAnsi="Times New Roman" w:cs="Times New Roman"/>
          <w:b/>
          <w:bCs/>
          <w:sz w:val="24"/>
          <w:szCs w:val="24"/>
          <w:lang w:val="en-US"/>
        </w:rPr>
        <w:t>Desired skills: </w:t>
      </w:r>
      <w:r w:rsidRPr="001A5766">
        <w:rPr>
          <w:rFonts w:ascii="Times New Roman" w:eastAsia="Times New Roman" w:hAnsi="Times New Roman" w:cs="Times New Roman"/>
          <w:sz w:val="24"/>
          <w:szCs w:val="24"/>
          <w:lang w:val="en-US"/>
        </w:rPr>
        <w:t>Experience in technology studies and policy analysis are merits. Willingness to improve the knowledge of Italian language is also highly welcome.</w:t>
      </w:r>
    </w:p>
    <w:p w:rsidR="007E5E30" w:rsidRPr="001A5766" w:rsidRDefault="007E5E30" w:rsidP="007E5E30">
      <w:pPr>
        <w:jc w:val="both"/>
        <w:textAlignment w:val="baseline"/>
        <w:rPr>
          <w:rFonts w:ascii="Times New Roman" w:eastAsia="Times New Roman" w:hAnsi="Times New Roman" w:cs="Times New Roman"/>
          <w:sz w:val="24"/>
          <w:szCs w:val="24"/>
          <w:lang w:val="en-US"/>
        </w:rPr>
      </w:pPr>
      <w:r w:rsidRPr="001A5766">
        <w:rPr>
          <w:rFonts w:ascii="Times New Roman" w:eastAsia="Times New Roman" w:hAnsi="Times New Roman" w:cs="Times New Roman"/>
          <w:sz w:val="24"/>
          <w:szCs w:val="24"/>
          <w:lang w:val="en-US"/>
        </w:rPr>
        <w:t> </w:t>
      </w:r>
      <w:r w:rsidRPr="001A5766">
        <w:rPr>
          <w:rFonts w:ascii="Times New Roman" w:eastAsia="Times New Roman" w:hAnsi="Times New Roman" w:cs="Times New Roman"/>
          <w:b/>
          <w:bCs/>
          <w:sz w:val="24"/>
          <w:szCs w:val="24"/>
          <w:lang w:val="en-US"/>
        </w:rPr>
        <w:t>Project Objectives: </w:t>
      </w:r>
      <w:r w:rsidRPr="001A5766">
        <w:rPr>
          <w:rFonts w:ascii="Times New Roman" w:eastAsia="Times New Roman" w:hAnsi="Times New Roman" w:cs="Times New Roman"/>
          <w:color w:val="000000" w:themeColor="text1"/>
          <w:sz w:val="24"/>
          <w:szCs w:val="24"/>
          <w:lang w:val="en-US"/>
        </w:rPr>
        <w:t xml:space="preserve">As a part of the </w:t>
      </w:r>
      <w:r w:rsidRPr="001A5766">
        <w:rPr>
          <w:rFonts w:ascii="Times New Roman" w:eastAsia="Times New Roman" w:hAnsi="Times New Roman" w:cs="Times New Roman"/>
          <w:b/>
          <w:bCs/>
          <w:i/>
          <w:iCs/>
          <w:color w:val="000000" w:themeColor="text1"/>
          <w:sz w:val="24"/>
          <w:szCs w:val="24"/>
          <w:lang w:val="en-US"/>
        </w:rPr>
        <w:t xml:space="preserve">Needs and systems </w:t>
      </w:r>
      <w:r w:rsidRPr="001A5766">
        <w:rPr>
          <w:rFonts w:ascii="Times New Roman" w:eastAsia="Times New Roman" w:hAnsi="Times New Roman" w:cs="Times New Roman"/>
          <w:color w:val="000000" w:themeColor="text1"/>
          <w:sz w:val="24"/>
          <w:szCs w:val="24"/>
          <w:lang w:val="en-US"/>
        </w:rPr>
        <w:t>work package, the project “</w:t>
      </w:r>
      <w:r w:rsidRPr="001A5766">
        <w:rPr>
          <w:rFonts w:ascii="Times New Roman" w:eastAsia="Times New Roman" w:hAnsi="Times New Roman" w:cs="Times New Roman"/>
          <w:b/>
          <w:bCs/>
          <w:color w:val="000000" w:themeColor="text1"/>
          <w:sz w:val="24"/>
          <w:szCs w:val="24"/>
          <w:lang w:val="en-US"/>
        </w:rPr>
        <w:t>Technology-enhanced housing, care and mobility (HCM) in a post-pandemic context</w:t>
      </w:r>
      <w:r w:rsidRPr="001A5766">
        <w:rPr>
          <w:rFonts w:ascii="Times New Roman" w:eastAsia="Times New Roman" w:hAnsi="Times New Roman" w:cs="Times New Roman"/>
          <w:color w:val="000000" w:themeColor="text1"/>
          <w:sz w:val="24"/>
          <w:szCs w:val="24"/>
          <w:lang w:val="en-US"/>
        </w:rPr>
        <w:t xml:space="preserve">” to be carried out by the successful candidate will </w:t>
      </w:r>
      <w:r w:rsidRPr="001A5766">
        <w:rPr>
          <w:rFonts w:ascii="Times New Roman" w:eastAsia="Times New Roman" w:hAnsi="Times New Roman" w:cs="Times New Roman"/>
          <w:sz w:val="24"/>
          <w:szCs w:val="24"/>
          <w:lang w:val="en-US"/>
        </w:rPr>
        <w:t>examine: (1) which new technologies improve older adult lives and address HCM needs; (2) HCM policies focussing on the introduction of new technology; (3) the socio-economic impact of technologies for: older people; informal carers (if present); housing markets; care systems and mobility. Mixed-methods: secondary data; survey; case studies; norm-critical innovation; interviews.</w:t>
      </w:r>
    </w:p>
    <w:p w:rsidR="007E5E30" w:rsidRPr="001A5766" w:rsidRDefault="007E5E30" w:rsidP="007E5E30">
      <w:pPr>
        <w:textAlignment w:val="baseline"/>
        <w:rPr>
          <w:rFonts w:ascii="Times New Roman" w:eastAsia="Times New Roman" w:hAnsi="Times New Roman" w:cs="Times New Roman"/>
          <w:sz w:val="24"/>
          <w:szCs w:val="24"/>
          <w:lang w:val="en-US"/>
        </w:rPr>
      </w:pPr>
      <w:r w:rsidRPr="001A5766">
        <w:rPr>
          <w:rFonts w:ascii="Times New Roman" w:eastAsia="Times New Roman" w:hAnsi="Times New Roman" w:cs="Times New Roman"/>
          <w:b/>
          <w:bCs/>
          <w:sz w:val="24"/>
          <w:szCs w:val="24"/>
          <w:lang w:val="en-US"/>
        </w:rPr>
        <w:t>Secondment(s):  </w:t>
      </w:r>
      <w:r w:rsidRPr="001A5766">
        <w:rPr>
          <w:rFonts w:ascii="Times New Roman" w:eastAsia="Times New Roman" w:hAnsi="Times New Roman" w:cs="Times New Roman"/>
          <w:sz w:val="24"/>
          <w:szCs w:val="24"/>
          <w:lang w:val="en-US"/>
        </w:rPr>
        <w:t>The applicant will undertake two secondments. The first will be with A.S. Smetcoren (VUB, Belgium, 4m), and will focus on housing models for later life and European housing policy. Secondment 2 will be with Dr. Carlos Chiatti (Tech4Care SRL, Falconara Marittima, Italy, 4m), and will expose the DR to research on technology innovation.</w:t>
      </w:r>
    </w:p>
    <w:p w:rsidR="007E5E30" w:rsidRPr="001A5766" w:rsidRDefault="007E5E30" w:rsidP="007E5E30">
      <w:pPr>
        <w:textAlignment w:val="baseline"/>
        <w:rPr>
          <w:rFonts w:ascii="Times New Roman" w:eastAsiaTheme="minorHAnsi" w:hAnsi="Times New Roman" w:cs="Times New Roman"/>
          <w:lang w:val="en-US"/>
        </w:rPr>
      </w:pPr>
      <w:r w:rsidRPr="001A5766">
        <w:rPr>
          <w:rFonts w:ascii="Times New Roman" w:eastAsia="Times New Roman" w:hAnsi="Times New Roman" w:cs="Times New Roman"/>
          <w:b/>
          <w:bCs/>
          <w:sz w:val="24"/>
          <w:szCs w:val="24"/>
          <w:lang w:val="en-US"/>
        </w:rPr>
        <w:t xml:space="preserve">Gross salary: </w:t>
      </w:r>
      <w:r w:rsidRPr="001A5766">
        <w:rPr>
          <w:rFonts w:ascii="Times New Roman" w:eastAsia="Segoe UI" w:hAnsi="Times New Roman" w:cs="Times New Roman"/>
          <w:sz w:val="24"/>
          <w:szCs w:val="24"/>
          <w:lang w:val="en-US"/>
        </w:rPr>
        <w:t>€</w:t>
      </w:r>
      <w:r w:rsidRPr="001A5766">
        <w:rPr>
          <w:rFonts w:ascii="Times New Roman" w:eastAsia="Times New Roman" w:hAnsi="Times New Roman" w:cs="Times New Roman"/>
          <w:sz w:val="24"/>
          <w:szCs w:val="24"/>
          <w:lang w:val="en-US"/>
        </w:rPr>
        <w:t> 39739,20 per annum plus mobility and family allowances as applicable and in line with the EC rules for Marie Sklodowska Curie Doctoral Networks 2021.</w:t>
      </w:r>
    </w:p>
    <w:p w:rsidR="007E5E30" w:rsidRPr="001A5766" w:rsidRDefault="00CF6136" w:rsidP="001A5766">
      <w:pPr>
        <w:textAlignment w:val="baseline"/>
        <w:rPr>
          <w:rStyle w:val="normaltextrun"/>
          <w:rFonts w:ascii="Times New Roman" w:hAnsi="Times New Roman" w:cs="Times New Roman"/>
          <w:b/>
          <w:bCs/>
          <w:i/>
          <w:iCs/>
          <w:color w:val="5B9BD5"/>
          <w:sz w:val="27"/>
          <w:szCs w:val="27"/>
          <w:lang w:val="en-US"/>
        </w:rPr>
      </w:pPr>
      <w:r w:rsidRPr="001A5766">
        <w:rPr>
          <w:rFonts w:ascii="Times New Roman" w:eastAsia="Times New Roman" w:hAnsi="Times New Roman" w:cs="Times New Roman"/>
          <w:b/>
          <w:bCs/>
          <w:sz w:val="24"/>
          <w:szCs w:val="24"/>
          <w:lang w:val="en-US"/>
        </w:rPr>
        <w:t>For m</w:t>
      </w:r>
      <w:r w:rsidR="007E5E30" w:rsidRPr="001A5766">
        <w:rPr>
          <w:rFonts w:ascii="Times New Roman" w:eastAsia="Times New Roman" w:hAnsi="Times New Roman" w:cs="Times New Roman"/>
          <w:b/>
          <w:bCs/>
          <w:sz w:val="24"/>
          <w:szCs w:val="24"/>
          <w:lang w:val="en-US"/>
        </w:rPr>
        <w:t>ore information</w:t>
      </w:r>
      <w:r w:rsidRPr="001A5766">
        <w:rPr>
          <w:rFonts w:ascii="Times New Roman" w:eastAsia="Times New Roman" w:hAnsi="Times New Roman" w:cs="Times New Roman"/>
          <w:b/>
          <w:bCs/>
          <w:sz w:val="24"/>
          <w:szCs w:val="24"/>
          <w:lang w:val="en-US"/>
        </w:rPr>
        <w:t xml:space="preserve"> please</w:t>
      </w:r>
      <w:r w:rsidR="007E5E30" w:rsidRPr="001A5766">
        <w:rPr>
          <w:rFonts w:ascii="Times New Roman" w:eastAsia="Times New Roman" w:hAnsi="Times New Roman" w:cs="Times New Roman"/>
          <w:b/>
          <w:bCs/>
          <w:sz w:val="24"/>
          <w:szCs w:val="24"/>
          <w:lang w:val="en-US"/>
        </w:rPr>
        <w:t xml:space="preserve"> contact:</w:t>
      </w:r>
      <w:r w:rsidR="007E5E30" w:rsidRPr="001A5766">
        <w:rPr>
          <w:rFonts w:ascii="Times New Roman" w:eastAsia="Times New Roman" w:hAnsi="Times New Roman" w:cs="Times New Roman"/>
          <w:sz w:val="24"/>
          <w:szCs w:val="24"/>
          <w:lang w:val="en-US"/>
        </w:rPr>
        <w:t xml:space="preserve"> Dr. Giovanni Lamura, </w:t>
      </w:r>
      <w:hyperlink r:id="rId8" w:history="1">
        <w:r w:rsidR="007E5E30" w:rsidRPr="001A5766">
          <w:rPr>
            <w:rStyle w:val="Collegamentoipertestuale"/>
            <w:rFonts w:ascii="Times New Roman" w:eastAsia="Times New Roman" w:hAnsi="Times New Roman" w:cs="Times New Roman"/>
            <w:sz w:val="24"/>
            <w:szCs w:val="24"/>
            <w:lang w:val="en-US"/>
          </w:rPr>
          <w:t>g.lamura@inrca.it</w:t>
        </w:r>
      </w:hyperlink>
      <w:r w:rsidR="007E5E30" w:rsidRPr="001A5766">
        <w:rPr>
          <w:rFonts w:ascii="Times New Roman" w:eastAsia="Times New Roman" w:hAnsi="Times New Roman" w:cs="Times New Roman"/>
          <w:sz w:val="24"/>
          <w:szCs w:val="24"/>
          <w:lang w:val="en-US"/>
        </w:rPr>
        <w:t xml:space="preserve"> or Prof. Marco Arlotti, </w:t>
      </w:r>
      <w:hyperlink r:id="rId9" w:history="1">
        <w:r w:rsidR="007E5E30" w:rsidRPr="001A5766">
          <w:rPr>
            <w:rStyle w:val="Collegamentoipertestuale"/>
            <w:rFonts w:ascii="Times New Roman" w:eastAsia="Times New Roman" w:hAnsi="Times New Roman" w:cs="Times New Roman"/>
            <w:sz w:val="24"/>
            <w:szCs w:val="24"/>
            <w:lang w:val="en-US"/>
          </w:rPr>
          <w:t>m.arlotti@staff.univpm.it</w:t>
        </w:r>
      </w:hyperlink>
      <w:r w:rsidR="007E5E30" w:rsidRPr="001A5766">
        <w:rPr>
          <w:rFonts w:ascii="Times New Roman" w:eastAsia="Times New Roman" w:hAnsi="Times New Roman" w:cs="Times New Roman"/>
          <w:sz w:val="24"/>
          <w:szCs w:val="24"/>
          <w:lang w:val="en-US"/>
        </w:rPr>
        <w:t xml:space="preserve">  </w:t>
      </w:r>
    </w:p>
    <w:p w:rsidR="00CF6136" w:rsidRPr="001A5766" w:rsidRDefault="00CF6136" w:rsidP="00CF6136">
      <w:pPr>
        <w:pStyle w:val="paragraph"/>
        <w:jc w:val="center"/>
        <w:textAlignment w:val="baseline"/>
        <w:rPr>
          <w:lang w:val="en-US"/>
        </w:rPr>
      </w:pPr>
      <w:r w:rsidRPr="001A5766">
        <w:rPr>
          <w:rStyle w:val="eop"/>
          <w:lang w:val="en-US"/>
        </w:rPr>
        <w:t> </w:t>
      </w:r>
      <w:r w:rsidRPr="001A5766">
        <w:rPr>
          <w:rStyle w:val="normaltextrun"/>
          <w:b/>
          <w:bCs/>
          <w:lang w:val="en-US"/>
        </w:rPr>
        <w:t>***************************************************************************</w:t>
      </w:r>
    </w:p>
    <w:p w:rsidR="00501C49" w:rsidRPr="001A5766" w:rsidRDefault="00CF6136" w:rsidP="001A5766">
      <w:pPr>
        <w:ind w:firstLine="0"/>
        <w:rPr>
          <w:rStyle w:val="Riferimentointenso"/>
          <w:rFonts w:ascii="Times New Roman" w:hAnsi="Times New Roman" w:cs="Times New Roman"/>
          <w:sz w:val="24"/>
          <w:szCs w:val="24"/>
          <w:lang w:val="en-GB" w:eastAsia="en-IE"/>
        </w:rPr>
      </w:pPr>
      <w:r w:rsidRPr="001A5766">
        <w:rPr>
          <w:rStyle w:val="Riferimentointenso"/>
          <w:rFonts w:ascii="Times New Roman" w:hAnsi="Times New Roman" w:cs="Times New Roman"/>
          <w:sz w:val="24"/>
          <w:szCs w:val="24"/>
          <w:lang w:val="en-GB" w:eastAsia="en-IE"/>
        </w:rPr>
        <w:t xml:space="preserve">UNIVPM’s </w:t>
      </w:r>
      <w:r w:rsidR="007E5E30" w:rsidRPr="001A5766">
        <w:rPr>
          <w:rStyle w:val="Riferimentointenso"/>
          <w:rFonts w:ascii="Times New Roman" w:hAnsi="Times New Roman" w:cs="Times New Roman"/>
          <w:sz w:val="24"/>
          <w:szCs w:val="24"/>
          <w:lang w:val="en-GB" w:eastAsia="en-IE"/>
        </w:rPr>
        <w:t>P</w:t>
      </w:r>
      <w:r w:rsidRPr="001A5766">
        <w:rPr>
          <w:rStyle w:val="Riferimentointenso"/>
          <w:rFonts w:ascii="Times New Roman" w:hAnsi="Times New Roman" w:cs="Times New Roman"/>
          <w:sz w:val="24"/>
          <w:szCs w:val="24"/>
          <w:lang w:val="en-GB" w:eastAsia="en-IE"/>
        </w:rPr>
        <w:t>h</w:t>
      </w:r>
      <w:r w:rsidR="007E5E30" w:rsidRPr="001A5766">
        <w:rPr>
          <w:rStyle w:val="Riferimentointenso"/>
          <w:rFonts w:ascii="Times New Roman" w:hAnsi="Times New Roman" w:cs="Times New Roman"/>
          <w:sz w:val="24"/>
          <w:szCs w:val="24"/>
          <w:lang w:val="en-GB" w:eastAsia="en-IE"/>
        </w:rPr>
        <w:t xml:space="preserve">D </w:t>
      </w:r>
      <w:r w:rsidRPr="001A5766">
        <w:rPr>
          <w:rStyle w:val="Riferimentointenso"/>
          <w:rFonts w:ascii="Times New Roman" w:hAnsi="Times New Roman" w:cs="Times New Roman"/>
          <w:sz w:val="24"/>
          <w:szCs w:val="24"/>
          <w:lang w:val="en-GB" w:eastAsia="en-IE"/>
        </w:rPr>
        <w:t>programme in Economics</w:t>
      </w:r>
    </w:p>
    <w:p w:rsidR="00501C49" w:rsidRPr="001A5766" w:rsidRDefault="00615A99" w:rsidP="001A5766">
      <w:pPr>
        <w:spacing w:before="120"/>
        <w:jc w:val="both"/>
        <w:rPr>
          <w:rFonts w:ascii="Times New Roman" w:eastAsia="Times New Roman" w:hAnsi="Times New Roman" w:cs="Times New Roman"/>
          <w:sz w:val="24"/>
          <w:szCs w:val="24"/>
          <w:lang w:val="en-US"/>
        </w:rPr>
      </w:pPr>
      <w:r w:rsidRPr="001A5766">
        <w:rPr>
          <w:rFonts w:ascii="Times New Roman" w:eastAsia="Times New Roman" w:hAnsi="Times New Roman" w:cs="Times New Roman"/>
          <w:sz w:val="24"/>
          <w:szCs w:val="24"/>
          <w:lang w:val="en-US"/>
        </w:rPr>
        <w:t xml:space="preserve">The Doctoral Researchers will be enrolled in the PhD </w:t>
      </w:r>
      <w:r w:rsidR="00170F11" w:rsidRPr="001A5766">
        <w:rPr>
          <w:rFonts w:ascii="Times New Roman" w:eastAsia="Times New Roman" w:hAnsi="Times New Roman" w:cs="Times New Roman"/>
          <w:sz w:val="24"/>
          <w:szCs w:val="24"/>
          <w:lang w:val="en-US"/>
        </w:rPr>
        <w:t xml:space="preserve">three-year program </w:t>
      </w:r>
      <w:r w:rsidRPr="001A5766">
        <w:rPr>
          <w:rFonts w:ascii="Times New Roman" w:eastAsia="Times New Roman" w:hAnsi="Times New Roman" w:cs="Times New Roman"/>
          <w:sz w:val="24"/>
          <w:szCs w:val="24"/>
          <w:lang w:val="en-US"/>
        </w:rPr>
        <w:t>in Economics at the Department of Economic and Social Sciences</w:t>
      </w:r>
      <w:r w:rsidR="00806CB7" w:rsidRPr="001A5766">
        <w:rPr>
          <w:rFonts w:ascii="Times New Roman" w:eastAsia="Times New Roman" w:hAnsi="Times New Roman" w:cs="Times New Roman"/>
          <w:sz w:val="24"/>
          <w:szCs w:val="24"/>
          <w:lang w:val="en-US"/>
        </w:rPr>
        <w:t xml:space="preserve"> (DiSeS)</w:t>
      </w:r>
      <w:r w:rsidRPr="001A5766">
        <w:rPr>
          <w:rFonts w:ascii="Times New Roman" w:eastAsia="Times New Roman" w:hAnsi="Times New Roman" w:cs="Times New Roman"/>
          <w:sz w:val="24"/>
          <w:szCs w:val="24"/>
          <w:lang w:val="en-US"/>
        </w:rPr>
        <w:t>, Faculty of Economics of the Università Politecnica delle Marche (Ancona, Italy). The PhD program is aimed at preparing economists and social scientists capable of assuming relevant positions in the fields of academic and applied research.</w:t>
      </w:r>
      <w:r w:rsidR="00170F11" w:rsidRPr="001A5766">
        <w:rPr>
          <w:rFonts w:ascii="Times New Roman" w:eastAsia="Times New Roman" w:hAnsi="Times New Roman" w:cs="Times New Roman"/>
          <w:sz w:val="24"/>
          <w:szCs w:val="24"/>
          <w:lang w:val="en-US"/>
        </w:rPr>
        <w:t xml:space="preserve"> The HOMeAGE Doctoral Researcher Posts fall within the Area 14 </w:t>
      </w:r>
      <w:r w:rsidR="00806CB7" w:rsidRPr="001A5766">
        <w:rPr>
          <w:rFonts w:ascii="Times New Roman" w:eastAsia="Times New Roman" w:hAnsi="Times New Roman" w:cs="Times New Roman"/>
          <w:sz w:val="24"/>
          <w:szCs w:val="24"/>
          <w:lang w:val="en-US"/>
        </w:rPr>
        <w:t xml:space="preserve">of the PHD program </w:t>
      </w:r>
      <w:r w:rsidR="00170F11" w:rsidRPr="001A5766">
        <w:rPr>
          <w:rFonts w:ascii="Times New Roman" w:eastAsia="Times New Roman" w:hAnsi="Times New Roman" w:cs="Times New Roman"/>
          <w:sz w:val="24"/>
          <w:szCs w:val="24"/>
          <w:lang w:val="en-US"/>
        </w:rPr>
        <w:t>related to institutional and organizational</w:t>
      </w:r>
      <w:r w:rsidR="00170F11" w:rsidRPr="001A5766">
        <w:rPr>
          <w:rStyle w:val="normaltextrun"/>
          <w:rFonts w:ascii="Times New Roman" w:hAnsi="Times New Roman" w:cs="Times New Roman"/>
          <w:b/>
          <w:bCs/>
          <w:i/>
          <w:iCs/>
          <w:color w:val="5B9BD5"/>
          <w:sz w:val="27"/>
          <w:szCs w:val="27"/>
          <w:lang w:val="en-US"/>
        </w:rPr>
        <w:t xml:space="preserve"> </w:t>
      </w:r>
      <w:r w:rsidR="00170F11" w:rsidRPr="001A5766">
        <w:rPr>
          <w:rFonts w:ascii="Times New Roman" w:eastAsia="Times New Roman" w:hAnsi="Times New Roman" w:cs="Times New Roman"/>
          <w:sz w:val="24"/>
          <w:szCs w:val="24"/>
          <w:lang w:val="en-US"/>
        </w:rPr>
        <w:t xml:space="preserve">innovations in social and health integration, which also connect to the CRISS Interdepartmental Research Center </w:t>
      </w:r>
      <w:r w:rsidR="00806CB7" w:rsidRPr="001A5766">
        <w:rPr>
          <w:rFonts w:ascii="Times New Roman" w:eastAsia="Times New Roman" w:hAnsi="Times New Roman" w:cs="Times New Roman"/>
          <w:sz w:val="24"/>
          <w:szCs w:val="24"/>
          <w:lang w:val="en-US"/>
        </w:rPr>
        <w:t>on Social and Health Integration</w:t>
      </w:r>
      <w:r w:rsidR="00BA4A4C" w:rsidRPr="001A5766">
        <w:rPr>
          <w:rFonts w:ascii="Times New Roman" w:eastAsia="Times New Roman" w:hAnsi="Times New Roman" w:cs="Times New Roman"/>
          <w:sz w:val="24"/>
          <w:szCs w:val="24"/>
          <w:lang w:val="en-US"/>
        </w:rPr>
        <w:t xml:space="preserve"> (https://www.criss.univpm.it/)</w:t>
      </w:r>
      <w:r w:rsidR="00806CB7" w:rsidRPr="001A5766">
        <w:rPr>
          <w:rFonts w:ascii="Times New Roman" w:eastAsia="Times New Roman" w:hAnsi="Times New Roman" w:cs="Times New Roman"/>
          <w:sz w:val="24"/>
          <w:szCs w:val="24"/>
          <w:lang w:val="en-US"/>
        </w:rPr>
        <w:t xml:space="preserve">, </w:t>
      </w:r>
      <w:r w:rsidR="00170F11" w:rsidRPr="001A5766">
        <w:rPr>
          <w:rFonts w:ascii="Times New Roman" w:eastAsia="Times New Roman" w:hAnsi="Times New Roman" w:cs="Times New Roman"/>
          <w:sz w:val="24"/>
          <w:szCs w:val="24"/>
          <w:lang w:val="en-US"/>
        </w:rPr>
        <w:t>based at DiSeS</w:t>
      </w:r>
      <w:r w:rsidR="00806CB7" w:rsidRPr="001A5766">
        <w:rPr>
          <w:rFonts w:ascii="Times New Roman" w:eastAsia="Times New Roman" w:hAnsi="Times New Roman" w:cs="Times New Roman"/>
          <w:sz w:val="24"/>
          <w:szCs w:val="24"/>
          <w:lang w:val="en-US"/>
        </w:rPr>
        <w:t>.</w:t>
      </w:r>
      <w:r w:rsidR="00BA4A4C" w:rsidRPr="001A5766">
        <w:rPr>
          <w:rFonts w:ascii="Times New Roman" w:eastAsia="Times New Roman" w:hAnsi="Times New Roman" w:cs="Times New Roman"/>
          <w:sz w:val="24"/>
          <w:szCs w:val="24"/>
          <w:lang w:val="en-US"/>
        </w:rPr>
        <w:t xml:space="preserve"> For more general information on the PhD please consult the website: </w:t>
      </w:r>
      <w:hyperlink r:id="rId10" w:history="1">
        <w:r w:rsidR="00251F11" w:rsidRPr="001A5766">
          <w:rPr>
            <w:rStyle w:val="Collegamentoipertestuale"/>
            <w:rFonts w:ascii="Times New Roman" w:eastAsia="Times New Roman" w:hAnsi="Times New Roman" w:cs="Times New Roman"/>
            <w:sz w:val="24"/>
            <w:szCs w:val="24"/>
            <w:lang w:val="en-US"/>
          </w:rPr>
          <w:t>https://www.dises.univpm.it/phd</w:t>
        </w:r>
      </w:hyperlink>
      <w:r w:rsidR="00251F11">
        <w:rPr>
          <w:rFonts w:ascii="Times New Roman" w:eastAsia="Times New Roman" w:hAnsi="Times New Roman" w:cs="Times New Roman"/>
          <w:sz w:val="24"/>
          <w:szCs w:val="24"/>
          <w:lang w:val="en-US"/>
        </w:rPr>
        <w:t>.</w:t>
      </w:r>
    </w:p>
    <w:p w:rsidR="00BA4A4C" w:rsidRPr="001A5766" w:rsidRDefault="00BA4A4C" w:rsidP="001A5766">
      <w:pPr>
        <w:ind w:firstLine="0"/>
        <w:jc w:val="both"/>
        <w:rPr>
          <w:rFonts w:ascii="Times New Roman" w:eastAsia="Times New Roman" w:hAnsi="Times New Roman" w:cs="Times New Roman"/>
          <w:sz w:val="24"/>
          <w:szCs w:val="24"/>
          <w:lang w:val="en-US"/>
        </w:rPr>
      </w:pPr>
    </w:p>
    <w:p w:rsidR="00CF6136" w:rsidRPr="001A5766" w:rsidRDefault="00CF6136" w:rsidP="001A5766">
      <w:pPr>
        <w:jc w:val="both"/>
        <w:rPr>
          <w:rFonts w:ascii="Times New Roman" w:eastAsia="Times New Roman" w:hAnsi="Times New Roman" w:cs="Times New Roman"/>
          <w:sz w:val="24"/>
          <w:szCs w:val="24"/>
          <w:lang w:val="en-US"/>
        </w:rPr>
      </w:pPr>
    </w:p>
    <w:p w:rsidR="00CF6136" w:rsidRPr="001A5766" w:rsidRDefault="00CF6136" w:rsidP="00CF6136">
      <w:pPr>
        <w:ind w:firstLine="0"/>
        <w:rPr>
          <w:rStyle w:val="Riferimentointenso"/>
          <w:rFonts w:ascii="Times New Roman" w:hAnsi="Times New Roman" w:cs="Times New Roman"/>
          <w:sz w:val="24"/>
          <w:szCs w:val="24"/>
          <w:lang w:val="en-GB" w:eastAsia="en-IE"/>
        </w:rPr>
      </w:pPr>
      <w:r w:rsidRPr="001A5766">
        <w:rPr>
          <w:rStyle w:val="Riferimentointenso"/>
          <w:rFonts w:ascii="Times New Roman" w:hAnsi="Times New Roman" w:cs="Times New Roman"/>
          <w:sz w:val="24"/>
          <w:szCs w:val="24"/>
          <w:lang w:val="en-GB" w:eastAsia="en-IE"/>
        </w:rPr>
        <w:t xml:space="preserve">INRCA IRCCS - National </w:t>
      </w:r>
      <w:r w:rsidR="003106E7" w:rsidRPr="001A5766">
        <w:rPr>
          <w:rStyle w:val="Riferimentointenso"/>
          <w:rFonts w:ascii="Times New Roman" w:hAnsi="Times New Roman" w:cs="Times New Roman"/>
          <w:sz w:val="24"/>
          <w:szCs w:val="24"/>
          <w:lang w:val="en-GB" w:eastAsia="en-IE"/>
        </w:rPr>
        <w:t>Institute of Health and Science on Ageing</w:t>
      </w:r>
    </w:p>
    <w:p w:rsidR="003106E7" w:rsidRPr="001A5766" w:rsidRDefault="003106E7" w:rsidP="001A5766">
      <w:pPr>
        <w:spacing w:before="120"/>
        <w:jc w:val="both"/>
        <w:rPr>
          <w:rFonts w:ascii="Times New Roman" w:eastAsia="Times New Roman" w:hAnsi="Times New Roman" w:cs="Times New Roman"/>
          <w:lang w:val="en-US"/>
        </w:rPr>
      </w:pPr>
      <w:bookmarkStart w:id="0" w:name="_GoBack"/>
      <w:bookmarkEnd w:id="0"/>
      <w:r w:rsidRPr="001A5766">
        <w:rPr>
          <w:rFonts w:ascii="Times New Roman" w:eastAsia="Times New Roman" w:hAnsi="Times New Roman" w:cs="Times New Roman"/>
          <w:lang w:val="en-US"/>
        </w:rPr>
        <w:t xml:space="preserve">The </w:t>
      </w:r>
      <w:r w:rsidRPr="001A5766">
        <w:rPr>
          <w:rFonts w:ascii="Times New Roman" w:eastAsia="Times New Roman" w:hAnsi="Times New Roman" w:cs="Times New Roman"/>
          <w:sz w:val="24"/>
          <w:lang w:val="en-US"/>
        </w:rPr>
        <w:t xml:space="preserve">two Doctoral Researchers will be co-supervised by expert scientists of the Centre for Socio-Economic Research on Ageing, one of the core research units of INRCA IRCCS. </w:t>
      </w:r>
      <w:r w:rsidRPr="001A5766">
        <w:rPr>
          <w:rFonts w:ascii="Times New Roman" w:hAnsi="Times New Roman" w:cs="Times New Roman"/>
          <w:color w:val="333333"/>
          <w:sz w:val="24"/>
          <w:szCs w:val="26"/>
          <w:shd w:val="clear" w:color="auto" w:fill="FFFFFF"/>
          <w:lang w:val="en-GB"/>
        </w:rPr>
        <w:t>This Centre has a longstanding experience in interdisciplinary and cross-national studies on ageing</w:t>
      </w:r>
      <w:r w:rsidR="00EA2EA5" w:rsidRPr="001A5766">
        <w:rPr>
          <w:rFonts w:ascii="Times New Roman" w:hAnsi="Times New Roman" w:cs="Times New Roman"/>
          <w:color w:val="333333"/>
          <w:sz w:val="24"/>
          <w:szCs w:val="26"/>
          <w:shd w:val="clear" w:color="auto" w:fill="FFFFFF"/>
          <w:lang w:val="en-GB"/>
        </w:rPr>
        <w:t>-related issues</w:t>
      </w:r>
      <w:r w:rsidRPr="001A5766">
        <w:rPr>
          <w:rFonts w:ascii="Times New Roman" w:hAnsi="Times New Roman" w:cs="Times New Roman"/>
          <w:color w:val="333333"/>
          <w:sz w:val="24"/>
          <w:szCs w:val="26"/>
          <w:shd w:val="clear" w:color="auto" w:fill="FFFFFF"/>
          <w:lang w:val="en-GB"/>
        </w:rPr>
        <w:t xml:space="preserve"> from a social, economic and political point of view, adopting a translational perspective and primarily funded by the European Union. </w:t>
      </w:r>
      <w:r w:rsidR="00EA2EA5" w:rsidRPr="001A5766">
        <w:rPr>
          <w:rFonts w:ascii="Times New Roman" w:hAnsi="Times New Roman" w:cs="Times New Roman"/>
          <w:color w:val="333333"/>
          <w:sz w:val="24"/>
          <w:szCs w:val="26"/>
          <w:shd w:val="clear" w:color="auto" w:fill="FFFFFF"/>
          <w:lang w:val="en-GB"/>
        </w:rPr>
        <w:t xml:space="preserve">For more information on INRCA IRCCS’ activities in this area please consult the website: </w:t>
      </w:r>
      <w:hyperlink r:id="rId11" w:history="1">
        <w:r w:rsidR="00EA2EA5" w:rsidRPr="001A5766">
          <w:rPr>
            <w:rStyle w:val="Collegamentoipertestuale"/>
            <w:rFonts w:ascii="Times New Roman" w:hAnsi="Times New Roman" w:cs="Times New Roman"/>
            <w:sz w:val="24"/>
            <w:szCs w:val="26"/>
            <w:shd w:val="clear" w:color="auto" w:fill="FFFFFF"/>
            <w:lang w:val="en-GB"/>
          </w:rPr>
          <w:t>https://www.inrca.it/zz?jkZz</w:t>
        </w:r>
      </w:hyperlink>
      <w:r w:rsidR="00EA2EA5" w:rsidRPr="001A5766">
        <w:rPr>
          <w:rFonts w:ascii="Times New Roman" w:hAnsi="Times New Roman" w:cs="Times New Roman"/>
          <w:color w:val="333333"/>
          <w:sz w:val="24"/>
          <w:szCs w:val="26"/>
          <w:shd w:val="clear" w:color="auto" w:fill="FFFFFF"/>
          <w:lang w:val="en-GB"/>
        </w:rPr>
        <w:t>.</w:t>
      </w:r>
    </w:p>
    <w:p w:rsidR="00CF6136" w:rsidRPr="001A5766" w:rsidRDefault="00CF6136" w:rsidP="003106E7">
      <w:pPr>
        <w:jc w:val="both"/>
        <w:rPr>
          <w:rFonts w:ascii="Times New Roman" w:hAnsi="Times New Roman" w:cs="Times New Roman"/>
          <w:lang w:val="en-GB"/>
        </w:rPr>
      </w:pPr>
    </w:p>
    <w:sectPr w:rsidR="00CF6136" w:rsidRPr="001A5766" w:rsidSect="001A576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C5FC1"/>
    <w:multiLevelType w:val="hybridMultilevel"/>
    <w:tmpl w:val="50AE7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6E12DF"/>
    <w:multiLevelType w:val="hybridMultilevel"/>
    <w:tmpl w:val="719E5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compat/>
  <w:rsids>
    <w:rsidRoot w:val="00501C49"/>
    <w:rsid w:val="00027878"/>
    <w:rsid w:val="00070F61"/>
    <w:rsid w:val="00170F11"/>
    <w:rsid w:val="0017371B"/>
    <w:rsid w:val="001A5766"/>
    <w:rsid w:val="00251F11"/>
    <w:rsid w:val="003106E7"/>
    <w:rsid w:val="00415DD3"/>
    <w:rsid w:val="004D552C"/>
    <w:rsid w:val="00501C49"/>
    <w:rsid w:val="005A688A"/>
    <w:rsid w:val="005B660C"/>
    <w:rsid w:val="00615A99"/>
    <w:rsid w:val="007E5E30"/>
    <w:rsid w:val="00806CB7"/>
    <w:rsid w:val="0085176D"/>
    <w:rsid w:val="008C4B92"/>
    <w:rsid w:val="00BA4A4C"/>
    <w:rsid w:val="00CF6136"/>
    <w:rsid w:val="00E1119D"/>
    <w:rsid w:val="00EA2E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119D"/>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1119D"/>
    <w:rPr>
      <w:rFonts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E1119D"/>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E1119D"/>
    <w:rPr>
      <w:vertAlign w:val="superscript"/>
    </w:rPr>
  </w:style>
  <w:style w:type="paragraph" w:styleId="Testofumetto">
    <w:name w:val="Balloon Text"/>
    <w:basedOn w:val="Normale"/>
    <w:link w:val="TestofumettoCarattere"/>
    <w:uiPriority w:val="99"/>
    <w:semiHidden/>
    <w:unhideWhenUsed/>
    <w:rsid w:val="00E1119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119D"/>
    <w:rPr>
      <w:rFonts w:ascii="Segoe UI" w:eastAsia="Calibri" w:hAnsi="Segoe UI" w:cs="Segoe UI"/>
      <w:sz w:val="18"/>
      <w:szCs w:val="18"/>
    </w:rPr>
  </w:style>
  <w:style w:type="paragraph" w:styleId="Paragrafoelenco">
    <w:name w:val="List Paragraph"/>
    <w:basedOn w:val="Normale"/>
    <w:uiPriority w:val="99"/>
    <w:qFormat/>
    <w:rsid w:val="00E1119D"/>
    <w:pPr>
      <w:ind w:left="720"/>
      <w:contextualSpacing/>
    </w:pPr>
    <w:rPr>
      <w:rFonts w:cs="Times New Roman"/>
    </w:rPr>
  </w:style>
  <w:style w:type="paragraph" w:styleId="Citazioneintensa">
    <w:name w:val="Intense Quote"/>
    <w:basedOn w:val="Normale"/>
    <w:next w:val="Normale"/>
    <w:link w:val="CitazioneintensaCarattere"/>
    <w:uiPriority w:val="30"/>
    <w:qFormat/>
    <w:rsid w:val="00501C49"/>
    <w:pPr>
      <w:spacing w:before="360" w:after="360" w:line="256" w:lineRule="auto"/>
      <w:ind w:left="864" w:right="864" w:firstLine="0"/>
      <w:jc w:val="center"/>
    </w:pPr>
    <w:rPr>
      <w:rFonts w:asciiTheme="minorHAnsi" w:eastAsiaTheme="minorHAnsi" w:hAnsiTheme="minorHAnsi"/>
      <w:i/>
      <w:iCs/>
      <w:color w:val="4472C4" w:themeColor="accent1"/>
      <w:lang w:val="en-GB"/>
    </w:rPr>
  </w:style>
  <w:style w:type="character" w:customStyle="1" w:styleId="CitazioneintensaCarattere">
    <w:name w:val="Citazione intensa Carattere"/>
    <w:basedOn w:val="Carpredefinitoparagrafo"/>
    <w:link w:val="Citazioneintensa"/>
    <w:uiPriority w:val="30"/>
    <w:rsid w:val="00501C49"/>
    <w:rPr>
      <w:rFonts w:eastAsiaTheme="minorHAnsi"/>
      <w:i/>
      <w:iCs/>
      <w:color w:val="4472C4" w:themeColor="accent1"/>
      <w:lang w:val="en-GB"/>
    </w:rPr>
  </w:style>
  <w:style w:type="paragraph" w:customStyle="1" w:styleId="paragraph">
    <w:name w:val="paragraph"/>
    <w:basedOn w:val="Normale"/>
    <w:uiPriority w:val="1"/>
    <w:rsid w:val="00501C49"/>
    <w:pPr>
      <w:spacing w:before="100" w:beforeAutospacing="1" w:after="100" w:afterAutospacing="1"/>
      <w:ind w:firstLine="0"/>
    </w:pPr>
    <w:rPr>
      <w:rFonts w:ascii="Times New Roman" w:eastAsia="Times New Roman" w:hAnsi="Times New Roman" w:cs="Times New Roman"/>
      <w:sz w:val="24"/>
      <w:szCs w:val="24"/>
      <w:lang w:val="en-GB" w:eastAsia="en-IE"/>
    </w:rPr>
  </w:style>
  <w:style w:type="character" w:customStyle="1" w:styleId="normaltextrun">
    <w:name w:val="normaltextrun"/>
    <w:basedOn w:val="Carpredefinitoparagrafo"/>
    <w:rsid w:val="00501C49"/>
  </w:style>
  <w:style w:type="character" w:customStyle="1" w:styleId="spellingerror">
    <w:name w:val="spellingerror"/>
    <w:basedOn w:val="Carpredefinitoparagrafo"/>
    <w:rsid w:val="00501C49"/>
  </w:style>
  <w:style w:type="character" w:customStyle="1" w:styleId="eop">
    <w:name w:val="eop"/>
    <w:basedOn w:val="Carpredefinitoparagrafo"/>
    <w:rsid w:val="00501C49"/>
  </w:style>
  <w:style w:type="character" w:styleId="Collegamentoipertestuale">
    <w:name w:val="Hyperlink"/>
    <w:basedOn w:val="Carpredefinitoparagrafo"/>
    <w:uiPriority w:val="99"/>
    <w:unhideWhenUsed/>
    <w:rsid w:val="007E5E30"/>
    <w:rPr>
      <w:color w:val="0563C1" w:themeColor="hyperlink"/>
      <w:u w:val="single"/>
    </w:rPr>
  </w:style>
  <w:style w:type="character" w:styleId="Riferimentointenso">
    <w:name w:val="Intense Reference"/>
    <w:basedOn w:val="Carpredefinitoparagrafo"/>
    <w:uiPriority w:val="32"/>
    <w:qFormat/>
    <w:rsid w:val="007E5E30"/>
    <w:rPr>
      <w:b/>
      <w:bCs/>
      <w:smallCaps/>
      <w:color w:val="4472C4" w:themeColor="accent1"/>
      <w:spacing w:val="5"/>
    </w:rPr>
  </w:style>
  <w:style w:type="paragraph" w:styleId="Revisione">
    <w:name w:val="Revision"/>
    <w:hidden/>
    <w:uiPriority w:val="99"/>
    <w:semiHidden/>
    <w:rsid w:val="00BA4A4C"/>
    <w:pPr>
      <w:ind w:firstLine="0"/>
    </w:pPr>
    <w:rPr>
      <w:rFonts w:ascii="Calibri" w:hAnsi="Calibri"/>
    </w:rPr>
  </w:style>
</w:styles>
</file>

<file path=word/webSettings.xml><?xml version="1.0" encoding="utf-8"?>
<w:webSettings xmlns:r="http://schemas.openxmlformats.org/officeDocument/2006/relationships" xmlns:w="http://schemas.openxmlformats.org/wordprocessingml/2006/main">
  <w:divs>
    <w:div w:id="418985466">
      <w:bodyDiv w:val="1"/>
      <w:marLeft w:val="0"/>
      <w:marRight w:val="0"/>
      <w:marTop w:val="0"/>
      <w:marBottom w:val="0"/>
      <w:divBdr>
        <w:top w:val="none" w:sz="0" w:space="0" w:color="auto"/>
        <w:left w:val="none" w:sz="0" w:space="0" w:color="auto"/>
        <w:bottom w:val="none" w:sz="0" w:space="0" w:color="auto"/>
        <w:right w:val="none" w:sz="0" w:space="0" w:color="auto"/>
      </w:divBdr>
    </w:div>
    <w:div w:id="434177403">
      <w:bodyDiv w:val="1"/>
      <w:marLeft w:val="0"/>
      <w:marRight w:val="0"/>
      <w:marTop w:val="0"/>
      <w:marBottom w:val="0"/>
      <w:divBdr>
        <w:top w:val="none" w:sz="0" w:space="0" w:color="auto"/>
        <w:left w:val="none" w:sz="0" w:space="0" w:color="auto"/>
        <w:bottom w:val="none" w:sz="0" w:space="0" w:color="auto"/>
        <w:right w:val="none" w:sz="0" w:space="0" w:color="auto"/>
      </w:divBdr>
    </w:div>
    <w:div w:id="17178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mura@inrc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mura@inrc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ronzini@staff.univpm.it" TargetMode="External"/><Relationship Id="rId11" Type="http://schemas.openxmlformats.org/officeDocument/2006/relationships/hyperlink" Target="https://www.inrca.it/zz?jkZz" TargetMode="External"/><Relationship Id="rId5" Type="http://schemas.openxmlformats.org/officeDocument/2006/relationships/hyperlink" Target="https://icsg.ie/icsg-receives-eu-marie-curie-doctoral-network-award/" TargetMode="External"/><Relationship Id="rId10" Type="http://schemas.openxmlformats.org/officeDocument/2006/relationships/hyperlink" Target="https://www.dises.univpm.it/phd" TargetMode="External"/><Relationship Id="rId4" Type="http://schemas.openxmlformats.org/officeDocument/2006/relationships/webSettings" Target="webSettings.xml"/><Relationship Id="rId9" Type="http://schemas.openxmlformats.org/officeDocument/2006/relationships/hyperlink" Target="mailto:m.arlotti@staff.univp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1275</Words>
  <Characters>7269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Micol</dc:creator>
  <cp:lastModifiedBy>Firmani Romano</cp:lastModifiedBy>
  <cp:revision>2</cp:revision>
  <dcterms:created xsi:type="dcterms:W3CDTF">2022-12-07T12:54:00Z</dcterms:created>
  <dcterms:modified xsi:type="dcterms:W3CDTF">2022-12-07T12:54:00Z</dcterms:modified>
</cp:coreProperties>
</file>